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AF" w:rsidRPr="00C83796" w:rsidRDefault="008C3AAF" w:rsidP="005E5F8E">
      <w:pPr>
        <w:pStyle w:val="Intestazione"/>
        <w:widowControl w:val="0"/>
        <w:spacing w:after="0" w:line="480" w:lineRule="atLeast"/>
        <w:jc w:val="center"/>
        <w:rPr>
          <w:rFonts w:ascii="Courier New" w:hAnsi="Courier New"/>
          <w:iCs/>
          <w:sz w:val="24"/>
        </w:rPr>
      </w:pPr>
      <w:r w:rsidRPr="00C83796">
        <w:rPr>
          <w:rFonts w:ascii="Courier New" w:hAnsi="Courier New"/>
          <w:iCs/>
          <w:sz w:val="24"/>
        </w:rPr>
        <w:t>COMUNE DI FOLLO</w:t>
      </w:r>
    </w:p>
    <w:p w:rsidR="008C3AAF" w:rsidRPr="00C83796" w:rsidRDefault="008C3AAF" w:rsidP="005E5F8E">
      <w:pPr>
        <w:pStyle w:val="Intestazione"/>
        <w:widowControl w:val="0"/>
        <w:spacing w:after="0" w:line="480" w:lineRule="atLeast"/>
        <w:jc w:val="center"/>
        <w:rPr>
          <w:rFonts w:ascii="Courier New" w:hAnsi="Courier New"/>
          <w:iCs/>
          <w:sz w:val="24"/>
        </w:rPr>
      </w:pPr>
      <w:r w:rsidRPr="00C83796">
        <w:rPr>
          <w:rFonts w:ascii="Courier New" w:hAnsi="Courier New"/>
          <w:iCs/>
          <w:sz w:val="24"/>
        </w:rPr>
        <w:t>(Provincia della Spezia)</w:t>
      </w:r>
    </w:p>
    <w:p w:rsidR="008C3AAF" w:rsidRPr="00C83796" w:rsidRDefault="008C3AAF" w:rsidP="005E5F8E">
      <w:pPr>
        <w:pStyle w:val="Intestazione"/>
        <w:widowControl w:val="0"/>
        <w:spacing w:after="0" w:line="480" w:lineRule="atLeast"/>
        <w:jc w:val="center"/>
        <w:rPr>
          <w:rFonts w:ascii="Courier New" w:hAnsi="Courier New"/>
          <w:bCs/>
          <w:sz w:val="24"/>
        </w:rPr>
      </w:pPr>
      <w:r w:rsidRPr="00C83796">
        <w:rPr>
          <w:rFonts w:ascii="Courier New" w:hAnsi="Courier New"/>
          <w:bCs/>
          <w:sz w:val="24"/>
        </w:rPr>
        <w:t>Ufficio Commercio e Attività Produttive</w:t>
      </w:r>
    </w:p>
    <w:p w:rsidR="008C3AAF" w:rsidRPr="00C83796" w:rsidRDefault="008C3AAF" w:rsidP="005E5F8E">
      <w:pPr>
        <w:pStyle w:val="Intestazione"/>
        <w:widowControl w:val="0"/>
        <w:spacing w:after="0" w:line="480" w:lineRule="atLeast"/>
        <w:jc w:val="center"/>
        <w:rPr>
          <w:rFonts w:ascii="Courier New" w:hAnsi="Courier New"/>
          <w:bCs/>
          <w:sz w:val="24"/>
        </w:rPr>
      </w:pPr>
      <w:r w:rsidRPr="00C83796">
        <w:rPr>
          <w:rFonts w:ascii="Courier New" w:hAnsi="Courier New"/>
          <w:bCs/>
          <w:sz w:val="24"/>
        </w:rPr>
        <w:t>P.zza Matteotti, 9 - 19020 FOLLO (SP)</w:t>
      </w:r>
    </w:p>
    <w:p w:rsidR="008C3AAF" w:rsidRPr="00C83796" w:rsidRDefault="008C3AAF" w:rsidP="005E5F8E">
      <w:pPr>
        <w:pStyle w:val="Intestazione"/>
        <w:widowControl w:val="0"/>
        <w:spacing w:after="0" w:line="480" w:lineRule="atLeast"/>
        <w:jc w:val="center"/>
        <w:rPr>
          <w:rFonts w:ascii="Courier New" w:hAnsi="Courier New"/>
          <w:bCs/>
          <w:sz w:val="24"/>
          <w:lang w:val="fr-FR"/>
        </w:rPr>
      </w:pPr>
      <w:r w:rsidRPr="00C83796">
        <w:rPr>
          <w:rFonts w:ascii="Courier New" w:hAnsi="Courier New"/>
          <w:bCs/>
          <w:sz w:val="24"/>
          <w:lang w:val="fr-FR"/>
        </w:rPr>
        <w:t>Tel. 0187 599924 – Fax 0187 558149</w:t>
      </w:r>
    </w:p>
    <w:p w:rsidR="00845EB3" w:rsidRPr="00C83796" w:rsidRDefault="00845EB3" w:rsidP="005E5F8E">
      <w:pPr>
        <w:widowControl w:val="0"/>
        <w:spacing w:after="0" w:line="480" w:lineRule="atLeast"/>
        <w:ind w:left="1191" w:hanging="1191"/>
        <w:jc w:val="both"/>
        <w:rPr>
          <w:rFonts w:ascii="Courier New" w:hAnsi="Courier New"/>
          <w:sz w:val="24"/>
        </w:rPr>
      </w:pPr>
    </w:p>
    <w:p w:rsidR="00EA179D" w:rsidRPr="00C83796" w:rsidRDefault="00E34CFC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Bando di</w:t>
      </w:r>
      <w:r w:rsidR="006D35A7" w:rsidRPr="00C83796">
        <w:rPr>
          <w:rFonts w:ascii="Courier New" w:hAnsi="Courier New"/>
          <w:sz w:val="24"/>
        </w:rPr>
        <w:t xml:space="preserve"> pubblico</w:t>
      </w:r>
      <w:r w:rsidR="00A92C38" w:rsidRPr="00C83796">
        <w:rPr>
          <w:rFonts w:ascii="Courier New" w:hAnsi="Courier New"/>
          <w:sz w:val="24"/>
        </w:rPr>
        <w:t xml:space="preserve"> concorso per titoli ed</w:t>
      </w:r>
      <w:r w:rsidRPr="00C83796">
        <w:rPr>
          <w:rFonts w:ascii="Courier New" w:hAnsi="Courier New"/>
          <w:sz w:val="24"/>
        </w:rPr>
        <w:t xml:space="preserve"> esami per l’assegnazione di n.</w:t>
      </w:r>
      <w:r w:rsidR="00B26DF9" w:rsidRPr="00C83796">
        <w:rPr>
          <w:rFonts w:ascii="Courier New" w:hAnsi="Courier New"/>
          <w:sz w:val="24"/>
        </w:rPr>
        <w:t xml:space="preserve"> </w:t>
      </w:r>
      <w:r w:rsidR="00246716" w:rsidRPr="00C83796">
        <w:rPr>
          <w:rFonts w:ascii="Courier New" w:hAnsi="Courier New"/>
          <w:sz w:val="24"/>
        </w:rPr>
        <w:t>1</w:t>
      </w:r>
      <w:r w:rsidR="00B26DF9" w:rsidRPr="00C83796">
        <w:rPr>
          <w:rFonts w:ascii="Courier New" w:hAnsi="Courier New"/>
          <w:sz w:val="24"/>
        </w:rPr>
        <w:t xml:space="preserve"> </w:t>
      </w:r>
      <w:r w:rsidR="00246716" w:rsidRPr="00C83796">
        <w:rPr>
          <w:rFonts w:ascii="Courier New" w:hAnsi="Courier New"/>
          <w:sz w:val="24"/>
        </w:rPr>
        <w:t>autorizzazione</w:t>
      </w:r>
      <w:r w:rsidRPr="00C83796">
        <w:rPr>
          <w:rFonts w:ascii="Courier New" w:hAnsi="Courier New"/>
          <w:sz w:val="24"/>
        </w:rPr>
        <w:t xml:space="preserve"> per il servizio di noleggio di autovettura con conducente.</w:t>
      </w:r>
    </w:p>
    <w:p w:rsidR="00E34CFC" w:rsidRPr="00C83796" w:rsidRDefault="00E34CFC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</w:p>
    <w:p w:rsidR="00E34CFC" w:rsidRPr="00C83796" w:rsidRDefault="00E34CFC" w:rsidP="005E5F8E">
      <w:pPr>
        <w:widowControl w:val="0"/>
        <w:spacing w:after="0" w:line="480" w:lineRule="atLeast"/>
        <w:jc w:val="center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IL R</w:t>
      </w:r>
      <w:r w:rsidR="00246716" w:rsidRPr="00C83796">
        <w:rPr>
          <w:rFonts w:ascii="Courier New" w:hAnsi="Courier New"/>
          <w:sz w:val="24"/>
        </w:rPr>
        <w:t>ESPONSABILE DEL SERVIZIO</w:t>
      </w:r>
    </w:p>
    <w:p w:rsidR="00246716" w:rsidRPr="00C83796" w:rsidRDefault="0024671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</w:p>
    <w:p w:rsidR="00246716" w:rsidRPr="00C83796" w:rsidRDefault="0024671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Vista la Legge n. 21 del 15/01/1992 “Legge quadro per il trasporto di persone mediante autoservizi pubblici non di linea;</w:t>
      </w:r>
    </w:p>
    <w:p w:rsidR="00246716" w:rsidRPr="00C83796" w:rsidRDefault="0024671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Vista la Legge Regionale n. 25 del 04/07/2007 “Testo unico in materia di trasporto persone mediante servizi pubblici non di linea” e successive modifiche e integrazioni;</w:t>
      </w:r>
    </w:p>
    <w:p w:rsidR="005E5F8E" w:rsidRDefault="0024671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Visto il Regolamento comunale per il servizio di autonoleggio con conducente adottato con deliberazione del Consiglio Comunale n. 3 del 27/03/2015;</w:t>
      </w:r>
    </w:p>
    <w:p w:rsidR="003B3CCB" w:rsidRDefault="0024671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Visto in particolare</w:t>
      </w:r>
      <w:r w:rsidR="003B3CCB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l’art. 12 de</w:t>
      </w:r>
      <w:r w:rsidR="003B3CCB" w:rsidRPr="00C83796">
        <w:rPr>
          <w:rFonts w:ascii="Courier New" w:hAnsi="Courier New"/>
          <w:sz w:val="24"/>
        </w:rPr>
        <w:t>l predetto Regolamento comunale;</w:t>
      </w:r>
    </w:p>
    <w:p w:rsidR="003C6481" w:rsidRPr="00C83796" w:rsidRDefault="00F40781" w:rsidP="005E5F8E">
      <w:pPr>
        <w:widowControl w:val="0"/>
        <w:spacing w:after="0" w:line="480" w:lineRule="atLeast"/>
        <w:jc w:val="center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lastRenderedPageBreak/>
        <w:t>A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V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V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I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S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A</w:t>
      </w:r>
    </w:p>
    <w:p w:rsidR="003B3CCB" w:rsidRPr="00C83796" w:rsidRDefault="003B3CCB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</w:p>
    <w:p w:rsidR="00F40781" w:rsidRPr="00C83796" w:rsidRDefault="00F4078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 xml:space="preserve">Che è indetto un </w:t>
      </w:r>
      <w:r w:rsidR="00A92C38" w:rsidRPr="00C83796">
        <w:rPr>
          <w:rFonts w:ascii="Courier New" w:hAnsi="Courier New"/>
          <w:sz w:val="24"/>
        </w:rPr>
        <w:t>pubblico concorso per titoli ed</w:t>
      </w:r>
      <w:r w:rsidRPr="00C83796">
        <w:rPr>
          <w:rFonts w:ascii="Courier New" w:hAnsi="Courier New"/>
          <w:sz w:val="24"/>
        </w:rPr>
        <w:t xml:space="preserve"> esami per l’assegnazione di n.</w:t>
      </w:r>
      <w:r w:rsidR="00B26DF9" w:rsidRPr="00C83796">
        <w:rPr>
          <w:rFonts w:ascii="Courier New" w:hAnsi="Courier New"/>
          <w:sz w:val="24"/>
        </w:rPr>
        <w:t xml:space="preserve"> </w:t>
      </w:r>
      <w:r w:rsidR="003B3CCB" w:rsidRPr="00C83796">
        <w:rPr>
          <w:rFonts w:ascii="Courier New" w:hAnsi="Courier New"/>
          <w:sz w:val="24"/>
        </w:rPr>
        <w:t>1</w:t>
      </w:r>
      <w:r w:rsidR="00B26DF9" w:rsidRPr="00C83796">
        <w:rPr>
          <w:rFonts w:ascii="Courier New" w:hAnsi="Courier New"/>
          <w:sz w:val="24"/>
        </w:rPr>
        <w:t xml:space="preserve"> </w:t>
      </w:r>
      <w:r w:rsidR="003B3CCB" w:rsidRPr="00C83796">
        <w:rPr>
          <w:rFonts w:ascii="Courier New" w:hAnsi="Courier New"/>
          <w:sz w:val="24"/>
        </w:rPr>
        <w:t>autorizzazione</w:t>
      </w:r>
      <w:r w:rsidRPr="00C83796">
        <w:rPr>
          <w:rFonts w:ascii="Courier New" w:hAnsi="Courier New"/>
          <w:sz w:val="24"/>
        </w:rPr>
        <w:t xml:space="preserve"> per il servizio di noleggio di autovetture con conducente, da eser</w:t>
      </w:r>
      <w:r w:rsidR="00ED36DC" w:rsidRPr="00C83796">
        <w:rPr>
          <w:rFonts w:ascii="Courier New" w:hAnsi="Courier New"/>
          <w:sz w:val="24"/>
        </w:rPr>
        <w:t>citarsi in base alla legge n. 21</w:t>
      </w:r>
      <w:r w:rsidRPr="00C83796">
        <w:rPr>
          <w:rFonts w:ascii="Courier New" w:hAnsi="Courier New"/>
          <w:sz w:val="24"/>
        </w:rPr>
        <w:t>/92, così come modificata dalla legge n. 14/09, di conversione del D.L. n. 207/08</w:t>
      </w:r>
      <w:r w:rsidR="00C60737" w:rsidRPr="00C83796">
        <w:rPr>
          <w:rFonts w:ascii="Courier New" w:hAnsi="Courier New"/>
          <w:sz w:val="24"/>
        </w:rPr>
        <w:t xml:space="preserve"> e alla normativa comunale.</w:t>
      </w:r>
    </w:p>
    <w:p w:rsidR="003B3CCB" w:rsidRPr="00C83796" w:rsidRDefault="00C60737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 xml:space="preserve">Coloro che intendono partecipare al concorso debbono presentare domanda, su apposita modulistica </w:t>
      </w:r>
      <w:r w:rsidR="003B3CCB" w:rsidRPr="00C83796">
        <w:rPr>
          <w:rFonts w:ascii="Courier New" w:hAnsi="Courier New"/>
          <w:sz w:val="24"/>
        </w:rPr>
        <w:t>predisposta dall’Ufficio Attività Produttive</w:t>
      </w:r>
      <w:r w:rsidR="00205B2A" w:rsidRPr="00C83796">
        <w:rPr>
          <w:rFonts w:ascii="Courier New" w:hAnsi="Courier New"/>
          <w:sz w:val="24"/>
        </w:rPr>
        <w:t>,</w:t>
      </w:r>
      <w:r w:rsidR="00F54F49" w:rsidRPr="00C83796">
        <w:rPr>
          <w:rFonts w:ascii="Courier New" w:hAnsi="Courier New"/>
          <w:sz w:val="24"/>
        </w:rPr>
        <w:t xml:space="preserve"> </w:t>
      </w:r>
      <w:r w:rsidR="00481F87" w:rsidRPr="00C83796">
        <w:rPr>
          <w:rFonts w:ascii="Courier New" w:hAnsi="Courier New"/>
          <w:sz w:val="24"/>
        </w:rPr>
        <w:t>indirizzata</w:t>
      </w:r>
      <w:r w:rsidR="00F54F49" w:rsidRPr="00C83796">
        <w:rPr>
          <w:rFonts w:ascii="Courier New" w:hAnsi="Courier New"/>
          <w:sz w:val="24"/>
        </w:rPr>
        <w:t xml:space="preserve"> </w:t>
      </w:r>
      <w:r w:rsidR="00481F87" w:rsidRPr="00C83796">
        <w:rPr>
          <w:rFonts w:ascii="Courier New" w:hAnsi="Courier New"/>
          <w:sz w:val="24"/>
        </w:rPr>
        <w:t>al Sindaco del Comune di</w:t>
      </w:r>
      <w:r w:rsidR="00B26DF9" w:rsidRPr="00C83796">
        <w:rPr>
          <w:rFonts w:ascii="Courier New" w:hAnsi="Courier New"/>
          <w:sz w:val="24"/>
        </w:rPr>
        <w:t xml:space="preserve"> </w:t>
      </w:r>
      <w:r w:rsidR="00E824AF" w:rsidRPr="00C83796">
        <w:rPr>
          <w:rFonts w:ascii="Courier New" w:hAnsi="Courier New"/>
          <w:sz w:val="24"/>
        </w:rPr>
        <w:t>Follo</w:t>
      </w:r>
      <w:r w:rsidR="00481F87" w:rsidRPr="00C83796">
        <w:rPr>
          <w:rFonts w:ascii="Courier New" w:hAnsi="Courier New"/>
          <w:sz w:val="24"/>
        </w:rPr>
        <w:t>,</w:t>
      </w:r>
      <w:r w:rsidR="00CE00B5" w:rsidRPr="00C83796">
        <w:rPr>
          <w:rFonts w:ascii="Courier New" w:hAnsi="Courier New"/>
          <w:sz w:val="24"/>
        </w:rPr>
        <w:t xml:space="preserve"> Piazza Matteotti n. 9,</w:t>
      </w:r>
      <w:r w:rsidR="00481F87" w:rsidRPr="00C83796">
        <w:rPr>
          <w:rFonts w:ascii="Courier New" w:hAnsi="Courier New"/>
          <w:sz w:val="24"/>
        </w:rPr>
        <w:t xml:space="preserve"> direttamente o a mezzo </w:t>
      </w:r>
      <w:r w:rsidR="00EC47D2" w:rsidRPr="00C83796">
        <w:rPr>
          <w:rFonts w:ascii="Courier New" w:hAnsi="Courier New"/>
          <w:sz w:val="24"/>
        </w:rPr>
        <w:t>plico raccomandato con A.R.</w:t>
      </w:r>
      <w:r w:rsidR="003E14D5" w:rsidRPr="00C83796">
        <w:rPr>
          <w:rFonts w:ascii="Courier New" w:hAnsi="Courier New"/>
          <w:sz w:val="24"/>
        </w:rPr>
        <w:t>, entro le ore</w:t>
      </w:r>
      <w:r w:rsidR="00B26DF9" w:rsidRPr="00C83796">
        <w:rPr>
          <w:rFonts w:ascii="Courier New" w:hAnsi="Courier New"/>
          <w:sz w:val="24"/>
        </w:rPr>
        <w:t xml:space="preserve"> </w:t>
      </w:r>
      <w:r w:rsidR="00B01253" w:rsidRPr="00C83796">
        <w:rPr>
          <w:rFonts w:ascii="Courier New" w:hAnsi="Courier New"/>
          <w:sz w:val="24"/>
        </w:rPr>
        <w:t>12,00</w:t>
      </w:r>
      <w:r w:rsidR="00B26DF9" w:rsidRPr="00C83796">
        <w:rPr>
          <w:rFonts w:ascii="Courier New" w:hAnsi="Courier New"/>
          <w:sz w:val="24"/>
        </w:rPr>
        <w:t xml:space="preserve"> </w:t>
      </w:r>
      <w:r w:rsidR="003E14D5" w:rsidRPr="00C83796">
        <w:rPr>
          <w:rFonts w:ascii="Courier New" w:hAnsi="Courier New"/>
          <w:sz w:val="24"/>
        </w:rPr>
        <w:t>del giorno</w:t>
      </w:r>
      <w:r w:rsidR="00B26DF9" w:rsidRPr="00C83796">
        <w:rPr>
          <w:rFonts w:ascii="Courier New" w:hAnsi="Courier New"/>
          <w:sz w:val="24"/>
        </w:rPr>
        <w:t xml:space="preserve"> </w:t>
      </w:r>
      <w:r w:rsidR="00B01253" w:rsidRPr="00C83796">
        <w:rPr>
          <w:rFonts w:ascii="Courier New" w:hAnsi="Courier New"/>
          <w:sz w:val="24"/>
        </w:rPr>
        <w:t>30/07/2016</w:t>
      </w:r>
      <w:r w:rsidR="003E14D5" w:rsidRPr="00C83796">
        <w:rPr>
          <w:rFonts w:ascii="Courier New" w:hAnsi="Courier New"/>
          <w:sz w:val="24"/>
        </w:rPr>
        <w:t xml:space="preserve">. Farà fede la data di presentazione al </w:t>
      </w:r>
      <w:r w:rsidR="00E824AF" w:rsidRPr="00C83796">
        <w:rPr>
          <w:rFonts w:ascii="Courier New" w:hAnsi="Courier New"/>
          <w:sz w:val="24"/>
        </w:rPr>
        <w:t>protocollo generale del Comune,</w:t>
      </w:r>
      <w:r w:rsidR="00ED36DC" w:rsidRPr="00C83796">
        <w:rPr>
          <w:rFonts w:ascii="Courier New" w:hAnsi="Courier New"/>
          <w:sz w:val="24"/>
        </w:rPr>
        <w:t xml:space="preserve"> </w:t>
      </w:r>
      <w:r w:rsidR="003E14D5" w:rsidRPr="00C83796">
        <w:rPr>
          <w:rFonts w:ascii="Courier New" w:hAnsi="Courier New"/>
          <w:sz w:val="24"/>
        </w:rPr>
        <w:t>per le domande presentare direttamente, mentre farà fede la data del timbro postale, per quelle spedite a mezzo di tale servizio</w:t>
      </w:r>
      <w:r w:rsidR="00F54F49" w:rsidRPr="00C83796">
        <w:rPr>
          <w:rFonts w:ascii="Courier New" w:hAnsi="Courier New"/>
          <w:sz w:val="24"/>
        </w:rPr>
        <w:t>.</w:t>
      </w:r>
    </w:p>
    <w:p w:rsidR="00F54F49" w:rsidRPr="00C83796" w:rsidRDefault="00F54F49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Nella domanda, in carta resa legale mediante marca da bo</w:t>
      </w:r>
      <w:r w:rsidR="00ED36DC" w:rsidRPr="00C83796">
        <w:rPr>
          <w:rFonts w:ascii="Courier New" w:hAnsi="Courier New"/>
          <w:sz w:val="24"/>
        </w:rPr>
        <w:t>l</w:t>
      </w:r>
      <w:r w:rsidRPr="00C83796">
        <w:rPr>
          <w:rFonts w:ascii="Courier New" w:hAnsi="Courier New"/>
          <w:sz w:val="24"/>
        </w:rPr>
        <w:t>lo d</w:t>
      </w:r>
      <w:r w:rsidR="00ED36DC" w:rsidRPr="00C83796">
        <w:rPr>
          <w:rFonts w:ascii="Courier New" w:hAnsi="Courier New"/>
          <w:sz w:val="24"/>
        </w:rPr>
        <w:t>a Euro 16,00</w:t>
      </w:r>
      <w:r w:rsidRPr="00C83796">
        <w:rPr>
          <w:rFonts w:ascii="Courier New" w:hAnsi="Courier New"/>
          <w:sz w:val="24"/>
        </w:rPr>
        <w:t>, a pena di esclusione, il richiedente dovrà indicare ai sensi degli artt. 46 e 47 del D.P.R. 28/12/2000, n. 445:</w:t>
      </w:r>
    </w:p>
    <w:p w:rsidR="00A5023D" w:rsidRPr="00C83796" w:rsidRDefault="00A5023D" w:rsidP="005E5F8E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 xml:space="preserve">Le proprie generalità complete nel caso di ditta </w:t>
      </w:r>
      <w:r w:rsidRPr="00C83796">
        <w:rPr>
          <w:rFonts w:ascii="Courier New" w:hAnsi="Courier New"/>
          <w:sz w:val="24"/>
        </w:rPr>
        <w:lastRenderedPageBreak/>
        <w:t>o imprenditore individuale o titolare di impresa di trasporto iscritta nell’albo delle imprese artigiane; la ragione sociale e le generalità complete del legale rappresentante nel caso di cooperativa di produzione</w:t>
      </w:r>
      <w:r w:rsidR="0014005A" w:rsidRPr="00C83796">
        <w:rPr>
          <w:rFonts w:ascii="Courier New" w:hAnsi="Courier New"/>
          <w:sz w:val="24"/>
        </w:rPr>
        <w:t xml:space="preserve"> e lavoro o di consorzio tra imprese artigiane;</w:t>
      </w:r>
    </w:p>
    <w:p w:rsidR="0014005A" w:rsidRPr="00C83796" w:rsidRDefault="0014005A" w:rsidP="005E5F8E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Il possesso dei seguenti requisiti per l’esercizio della professione di conducenti di veicoli adibiti a servizi di trasporto pubblico non di linea:</w:t>
      </w:r>
    </w:p>
    <w:p w:rsidR="0014005A" w:rsidRPr="00C83796" w:rsidRDefault="00B26DF9" w:rsidP="005E5F8E">
      <w:pPr>
        <w:widowControl w:val="0"/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-</w:t>
      </w:r>
      <w:r w:rsidRPr="00C83796">
        <w:rPr>
          <w:rFonts w:ascii="Courier New" w:hAnsi="Courier New"/>
          <w:sz w:val="24"/>
        </w:rPr>
        <w:tab/>
      </w:r>
      <w:r w:rsidR="0014005A" w:rsidRPr="00C83796">
        <w:rPr>
          <w:rFonts w:ascii="Courier New" w:hAnsi="Courier New"/>
          <w:sz w:val="24"/>
        </w:rPr>
        <w:t>Essere ci</w:t>
      </w:r>
      <w:r w:rsidR="00ED36DC" w:rsidRPr="00C83796">
        <w:rPr>
          <w:rFonts w:ascii="Courier New" w:hAnsi="Courier New"/>
          <w:sz w:val="24"/>
        </w:rPr>
        <w:t>ttadino italiano ovvero di uno S</w:t>
      </w:r>
      <w:r w:rsidR="0014005A" w:rsidRPr="00C83796">
        <w:rPr>
          <w:rFonts w:ascii="Courier New" w:hAnsi="Courier New"/>
          <w:sz w:val="24"/>
        </w:rPr>
        <w:t xml:space="preserve">tato membro </w:t>
      </w:r>
      <w:r w:rsidR="00ED36DC" w:rsidRPr="00C83796">
        <w:rPr>
          <w:rFonts w:ascii="Courier New" w:hAnsi="Courier New"/>
          <w:sz w:val="24"/>
        </w:rPr>
        <w:t>dell’Unione Europea o di altro S</w:t>
      </w:r>
      <w:r w:rsidR="0014005A" w:rsidRPr="00C83796">
        <w:rPr>
          <w:rFonts w:ascii="Courier New" w:hAnsi="Courier New"/>
          <w:sz w:val="24"/>
        </w:rPr>
        <w:t>tato in condizione di reciprocità;</w:t>
      </w:r>
    </w:p>
    <w:p w:rsidR="0014005A" w:rsidRPr="00C83796" w:rsidRDefault="00B26DF9" w:rsidP="005E5F8E">
      <w:pPr>
        <w:widowControl w:val="0"/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-</w:t>
      </w:r>
      <w:r w:rsidRPr="00C83796">
        <w:rPr>
          <w:rFonts w:ascii="Courier New" w:hAnsi="Courier New"/>
          <w:sz w:val="24"/>
        </w:rPr>
        <w:tab/>
      </w:r>
      <w:r w:rsidR="00F7089E" w:rsidRPr="00C83796">
        <w:rPr>
          <w:rFonts w:ascii="Courier New" w:hAnsi="Courier New"/>
          <w:sz w:val="24"/>
        </w:rPr>
        <w:t>Il possesso d</w:t>
      </w:r>
      <w:r w:rsidR="00B661EB" w:rsidRPr="00C83796">
        <w:rPr>
          <w:rFonts w:ascii="Courier New" w:hAnsi="Courier New"/>
          <w:sz w:val="24"/>
        </w:rPr>
        <w:t>ei requisiti di idoneità morale e professionale come previsto dal regolamento comunale vigente</w:t>
      </w:r>
      <w:r w:rsidR="002A6808" w:rsidRPr="00C83796">
        <w:rPr>
          <w:rFonts w:ascii="Courier New" w:hAnsi="Courier New"/>
          <w:sz w:val="24"/>
        </w:rPr>
        <w:t>, cui si fa esplicito riferimento</w:t>
      </w:r>
      <w:r w:rsidR="00B661EB" w:rsidRPr="00C83796">
        <w:rPr>
          <w:rFonts w:ascii="Courier New" w:hAnsi="Courier New"/>
          <w:sz w:val="24"/>
        </w:rPr>
        <w:t>;</w:t>
      </w:r>
    </w:p>
    <w:p w:rsidR="005E5F8E" w:rsidRDefault="00B26DF9" w:rsidP="005E5F8E">
      <w:pPr>
        <w:widowControl w:val="0"/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-</w:t>
      </w:r>
      <w:r w:rsidRPr="00C83796">
        <w:rPr>
          <w:rFonts w:ascii="Courier New" w:hAnsi="Courier New"/>
          <w:sz w:val="24"/>
        </w:rPr>
        <w:tab/>
      </w:r>
      <w:r w:rsidR="002A6808" w:rsidRPr="00C83796">
        <w:rPr>
          <w:rFonts w:ascii="Courier New" w:hAnsi="Courier New"/>
          <w:sz w:val="24"/>
        </w:rPr>
        <w:t>Avere a disposizione un rimessa nel comune di Follo idonea allo svolgimento dell’attività ed in regola con quanto previsto dalla normativa vigente in materia di prevenzione incendi e sicurezza del lavoro;</w:t>
      </w:r>
    </w:p>
    <w:p w:rsidR="002A6808" w:rsidRPr="00C83796" w:rsidRDefault="005E5F8E" w:rsidP="005E5F8E">
      <w:pPr>
        <w:widowControl w:val="0"/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ab/>
      </w:r>
      <w:r w:rsidR="002A6808" w:rsidRPr="00C83796">
        <w:rPr>
          <w:rFonts w:ascii="Courier New" w:hAnsi="Courier New"/>
          <w:sz w:val="24"/>
        </w:rPr>
        <w:t>Essere proprietari o avere la piena disponibilità, anche in leasing, del veicolo utilizzato per il servizio;</w:t>
      </w:r>
    </w:p>
    <w:p w:rsidR="00F7089E" w:rsidRPr="00C83796" w:rsidRDefault="005E5F8E" w:rsidP="005E5F8E">
      <w:pPr>
        <w:widowControl w:val="0"/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-</w:t>
      </w:r>
      <w:r>
        <w:rPr>
          <w:rFonts w:ascii="Courier New" w:hAnsi="Courier New"/>
          <w:sz w:val="24"/>
        </w:rPr>
        <w:tab/>
      </w:r>
      <w:r w:rsidR="002A6808" w:rsidRPr="00C83796">
        <w:rPr>
          <w:rFonts w:ascii="Courier New" w:hAnsi="Courier New"/>
          <w:sz w:val="24"/>
        </w:rPr>
        <w:t xml:space="preserve">Non essere titolare </w:t>
      </w:r>
      <w:r w:rsidR="00293A11" w:rsidRPr="00C83796">
        <w:rPr>
          <w:rFonts w:ascii="Courier New" w:hAnsi="Courier New"/>
          <w:sz w:val="24"/>
        </w:rPr>
        <w:t>di licenza per il servizio taxi.</w:t>
      </w:r>
    </w:p>
    <w:p w:rsidR="00FC5C1D" w:rsidRPr="00C83796" w:rsidRDefault="00FC5C1D" w:rsidP="005E5F8E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spacing w:after="0" w:line="480" w:lineRule="atLeast"/>
        <w:ind w:left="426" w:hanging="426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Gli eventuali titoli valutabili ai sensi dell’art.</w:t>
      </w:r>
      <w:r w:rsidR="00B26DF9" w:rsidRPr="00C83796">
        <w:rPr>
          <w:rFonts w:ascii="Courier New" w:hAnsi="Courier New"/>
          <w:sz w:val="24"/>
        </w:rPr>
        <w:t xml:space="preserve"> </w:t>
      </w:r>
      <w:r w:rsidR="003B3CCB" w:rsidRPr="00C83796">
        <w:rPr>
          <w:rFonts w:ascii="Courier New" w:hAnsi="Courier New"/>
          <w:sz w:val="24"/>
        </w:rPr>
        <w:t>14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del regolame</w:t>
      </w:r>
      <w:r w:rsidR="003B3CCB" w:rsidRPr="00C83796">
        <w:rPr>
          <w:rFonts w:ascii="Courier New" w:hAnsi="Courier New"/>
          <w:sz w:val="24"/>
        </w:rPr>
        <w:t>nto comunale e della L</w:t>
      </w:r>
      <w:r w:rsidR="00ED36DC" w:rsidRPr="00C83796">
        <w:rPr>
          <w:rFonts w:ascii="Courier New" w:hAnsi="Courier New"/>
          <w:sz w:val="24"/>
        </w:rPr>
        <w:t>egge n. 21</w:t>
      </w:r>
      <w:r w:rsidRPr="00C83796">
        <w:rPr>
          <w:rFonts w:ascii="Courier New" w:hAnsi="Courier New"/>
          <w:sz w:val="24"/>
        </w:rPr>
        <w:t>/92, come modificata dalla legge n. 14/09, di conversione del D.L. n. 207/08.</w:t>
      </w:r>
    </w:p>
    <w:p w:rsidR="004D7B18" w:rsidRPr="00C83796" w:rsidRDefault="004D7B18" w:rsidP="005E5F8E">
      <w:pPr>
        <w:pStyle w:val="Paragrafoelenco"/>
        <w:widowControl w:val="0"/>
        <w:spacing w:after="0" w:line="480" w:lineRule="atLeast"/>
        <w:ind w:left="0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La commissione esaminatrice valuterà le domande osservando i criteri previsti nel regolamento c</w:t>
      </w:r>
      <w:r w:rsidR="00E824AF" w:rsidRPr="00C83796">
        <w:rPr>
          <w:rFonts w:ascii="Courier New" w:hAnsi="Courier New"/>
          <w:sz w:val="24"/>
        </w:rPr>
        <w:t>omunale e nella legge nazionale</w:t>
      </w:r>
      <w:r w:rsidRPr="00C83796">
        <w:rPr>
          <w:rFonts w:ascii="Courier New" w:hAnsi="Courier New"/>
          <w:sz w:val="24"/>
        </w:rPr>
        <w:t xml:space="preserve"> per il servizio di trasporto pubblico non di linea</w:t>
      </w:r>
      <w:r w:rsidR="009E3131" w:rsidRPr="00C83796">
        <w:rPr>
          <w:rFonts w:ascii="Courier New" w:hAnsi="Courier New"/>
          <w:sz w:val="24"/>
        </w:rPr>
        <w:t>, provvederà alla stesura dell’elenco degli ammessi al concorso e alla valutazione dei titoli dei soli concorrenti ammessi.</w:t>
      </w:r>
    </w:p>
    <w:p w:rsidR="009E3131" w:rsidRPr="00C83796" w:rsidRDefault="009E3131" w:rsidP="005E5F8E">
      <w:pPr>
        <w:pStyle w:val="Paragrafoelenco"/>
        <w:widowControl w:val="0"/>
        <w:spacing w:after="0" w:line="480" w:lineRule="atLeast"/>
        <w:ind w:left="0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Ai titoli verranno assegnati i seguenti punteggi:</w:t>
      </w:r>
    </w:p>
    <w:p w:rsidR="000203B9" w:rsidRPr="00C83796" w:rsidRDefault="000203B9" w:rsidP="005E5F8E">
      <w:pPr>
        <w:widowControl w:val="0"/>
        <w:numPr>
          <w:ilvl w:val="0"/>
          <w:numId w:val="16"/>
        </w:numPr>
        <w:tabs>
          <w:tab w:val="clear" w:pos="720"/>
        </w:tabs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C83796">
        <w:rPr>
          <w:rFonts w:ascii="Courier New" w:hAnsi="Courier New"/>
          <w:sz w:val="24"/>
          <w:lang w:eastAsia="it-IT"/>
        </w:rPr>
        <w:t>idoneità professionale conseguita a norma della LRL. 25/2007</w:t>
      </w:r>
      <w:r w:rsidR="005650A1">
        <w:rPr>
          <w:rFonts w:ascii="Courier New" w:hAnsi="Courier New"/>
          <w:sz w:val="24"/>
          <w:lang w:eastAsia="it-IT"/>
        </w:rPr>
        <w:tab/>
      </w:r>
      <w:r w:rsidR="005650A1">
        <w:rPr>
          <w:rFonts w:ascii="Courier New" w:hAnsi="Courier New"/>
          <w:sz w:val="24"/>
          <w:lang w:eastAsia="it-IT"/>
        </w:rPr>
        <w:tab/>
      </w:r>
      <w:r w:rsidRPr="00C83796">
        <w:rPr>
          <w:rFonts w:ascii="Courier New" w:hAnsi="Courier New"/>
          <w:sz w:val="24"/>
          <w:lang w:eastAsia="it-IT"/>
        </w:rPr>
        <w:t>PUNTI 3</w:t>
      </w:r>
    </w:p>
    <w:p w:rsidR="005A49F9" w:rsidRDefault="00D055CA" w:rsidP="005E5F8E">
      <w:pPr>
        <w:widowControl w:val="0"/>
        <w:numPr>
          <w:ilvl w:val="0"/>
          <w:numId w:val="16"/>
        </w:numPr>
        <w:tabs>
          <w:tab w:val="clear" w:pos="720"/>
        </w:tabs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5A49F9">
        <w:rPr>
          <w:rFonts w:ascii="Courier New" w:hAnsi="Courier New"/>
          <w:sz w:val="24"/>
          <w:lang w:eastAsia="it-IT"/>
        </w:rPr>
        <w:t>diploma</w:t>
      </w:r>
      <w:r w:rsidR="005A49F9" w:rsidRPr="005A49F9">
        <w:rPr>
          <w:rFonts w:ascii="Courier New" w:hAnsi="Courier New"/>
          <w:sz w:val="24"/>
          <w:lang w:eastAsia="it-IT"/>
        </w:rPr>
        <w:t xml:space="preserve"> </w:t>
      </w:r>
      <w:r w:rsidRPr="005A49F9">
        <w:rPr>
          <w:rFonts w:ascii="Courier New" w:hAnsi="Courier New"/>
          <w:sz w:val="24"/>
          <w:lang w:eastAsia="it-IT"/>
        </w:rPr>
        <w:t>di</w:t>
      </w:r>
      <w:r w:rsidR="005A49F9">
        <w:rPr>
          <w:rFonts w:ascii="Courier New" w:hAnsi="Courier New"/>
          <w:sz w:val="24"/>
          <w:lang w:eastAsia="it-IT"/>
        </w:rPr>
        <w:t xml:space="preserve"> </w:t>
      </w:r>
      <w:r w:rsidRPr="005A49F9">
        <w:rPr>
          <w:rFonts w:ascii="Courier New" w:hAnsi="Courier New"/>
          <w:sz w:val="24"/>
          <w:lang w:eastAsia="it-IT"/>
        </w:rPr>
        <w:t>laurea</w:t>
      </w:r>
      <w:r w:rsidR="005650A1">
        <w:rPr>
          <w:rFonts w:ascii="Courier New" w:hAnsi="Courier New"/>
          <w:sz w:val="24"/>
          <w:lang w:eastAsia="it-IT"/>
        </w:rPr>
        <w:tab/>
      </w:r>
      <w:r w:rsidR="005650A1">
        <w:rPr>
          <w:rFonts w:ascii="Courier New" w:hAnsi="Courier New"/>
          <w:sz w:val="24"/>
          <w:lang w:eastAsia="it-IT"/>
        </w:rPr>
        <w:tab/>
      </w:r>
      <w:r w:rsidRPr="005A49F9">
        <w:rPr>
          <w:rFonts w:ascii="Courier New" w:hAnsi="Courier New"/>
          <w:sz w:val="24"/>
          <w:lang w:eastAsia="it-IT"/>
        </w:rPr>
        <w:t>PUNTI 1</w:t>
      </w:r>
    </w:p>
    <w:p w:rsidR="000203B9" w:rsidRPr="005A49F9" w:rsidRDefault="00D055CA" w:rsidP="005E5F8E">
      <w:pPr>
        <w:widowControl w:val="0"/>
        <w:numPr>
          <w:ilvl w:val="0"/>
          <w:numId w:val="16"/>
        </w:numPr>
        <w:tabs>
          <w:tab w:val="clear" w:pos="720"/>
        </w:tabs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5A49F9">
        <w:rPr>
          <w:rFonts w:ascii="Courier New" w:hAnsi="Courier New"/>
          <w:sz w:val="24"/>
          <w:lang w:eastAsia="it-IT"/>
        </w:rPr>
        <w:t>diploma di maturità</w:t>
      </w:r>
      <w:r w:rsidR="005650A1">
        <w:rPr>
          <w:rFonts w:ascii="Courier New" w:hAnsi="Courier New"/>
          <w:sz w:val="24"/>
          <w:lang w:eastAsia="it-IT"/>
        </w:rPr>
        <w:tab/>
      </w:r>
      <w:r w:rsidR="005650A1">
        <w:rPr>
          <w:rFonts w:ascii="Courier New" w:hAnsi="Courier New"/>
          <w:sz w:val="24"/>
          <w:lang w:eastAsia="it-IT"/>
        </w:rPr>
        <w:tab/>
      </w:r>
      <w:r w:rsidR="000203B9" w:rsidRPr="005A49F9">
        <w:rPr>
          <w:rFonts w:ascii="Courier New" w:hAnsi="Courier New"/>
          <w:sz w:val="24"/>
          <w:lang w:eastAsia="it-IT"/>
        </w:rPr>
        <w:t>PUNTI 1</w:t>
      </w:r>
    </w:p>
    <w:p w:rsidR="000203B9" w:rsidRPr="00C83796" w:rsidRDefault="000203B9" w:rsidP="005E5F8E">
      <w:pPr>
        <w:widowControl w:val="0"/>
        <w:numPr>
          <w:ilvl w:val="0"/>
          <w:numId w:val="16"/>
        </w:numPr>
        <w:tabs>
          <w:tab w:val="clear" w:pos="720"/>
        </w:tabs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C83796">
        <w:rPr>
          <w:rFonts w:ascii="Courier New" w:hAnsi="Courier New"/>
          <w:sz w:val="24"/>
          <w:lang w:eastAsia="it-IT"/>
        </w:rPr>
        <w:t>diploma di scuola media inferiore</w:t>
      </w:r>
      <w:r w:rsidR="005650A1">
        <w:rPr>
          <w:rFonts w:ascii="Courier New" w:hAnsi="Courier New"/>
          <w:sz w:val="24"/>
          <w:lang w:eastAsia="it-IT"/>
        </w:rPr>
        <w:tab/>
      </w:r>
      <w:r w:rsidR="005A49F9">
        <w:rPr>
          <w:rFonts w:ascii="Courier New" w:hAnsi="Courier New"/>
          <w:sz w:val="24"/>
          <w:lang w:eastAsia="it-IT"/>
        </w:rPr>
        <w:t>PUN</w:t>
      </w:r>
      <w:r w:rsidRPr="00C83796">
        <w:rPr>
          <w:rFonts w:ascii="Courier New" w:hAnsi="Courier New"/>
          <w:sz w:val="24"/>
          <w:lang w:eastAsia="it-IT"/>
        </w:rPr>
        <w:t>TI 1</w:t>
      </w:r>
    </w:p>
    <w:p w:rsidR="000203B9" w:rsidRPr="00C83796" w:rsidRDefault="000203B9" w:rsidP="005E5F8E">
      <w:pPr>
        <w:widowControl w:val="0"/>
        <w:numPr>
          <w:ilvl w:val="0"/>
          <w:numId w:val="16"/>
        </w:numPr>
        <w:tabs>
          <w:tab w:val="clear" w:pos="720"/>
        </w:tabs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C83796">
        <w:rPr>
          <w:rFonts w:ascii="Courier New" w:hAnsi="Courier New"/>
          <w:sz w:val="24"/>
          <w:lang w:eastAsia="it-IT"/>
        </w:rPr>
        <w:t>periodi di servizio prestati in qualità di dipendente di un’impresa che gestisce il noleggio con conducente o periodi di servizio in proprio gestendo attività di noleggio con conducente</w:t>
      </w:r>
      <w:r w:rsidR="005E5F8E">
        <w:rPr>
          <w:rFonts w:ascii="Courier New" w:hAnsi="Courier New"/>
          <w:sz w:val="24"/>
          <w:lang w:eastAsia="it-IT"/>
        </w:rPr>
        <w:t xml:space="preserve"> </w:t>
      </w:r>
      <w:r w:rsidR="00CE00B5" w:rsidRPr="00C83796">
        <w:rPr>
          <w:rFonts w:ascii="Courier New" w:hAnsi="Courier New"/>
          <w:sz w:val="24"/>
          <w:lang w:eastAsia="it-IT"/>
        </w:rPr>
        <w:t>PUNTI 2 a semestre, fi</w:t>
      </w:r>
      <w:r w:rsidR="005E5F8E">
        <w:rPr>
          <w:rFonts w:ascii="Courier New" w:hAnsi="Courier New"/>
          <w:sz w:val="24"/>
          <w:lang w:eastAsia="it-IT"/>
        </w:rPr>
        <w:t xml:space="preserve">no ad un massimo di </w:t>
      </w:r>
      <w:r w:rsidR="002A3270">
        <w:rPr>
          <w:rFonts w:ascii="Courier New" w:hAnsi="Courier New"/>
          <w:sz w:val="24"/>
          <w:lang w:eastAsia="it-IT"/>
        </w:rPr>
        <w:t>6</w:t>
      </w:r>
    </w:p>
    <w:p w:rsidR="000203B9" w:rsidRPr="00C83796" w:rsidRDefault="000203B9" w:rsidP="005E5F8E">
      <w:pPr>
        <w:widowControl w:val="0"/>
        <w:numPr>
          <w:ilvl w:val="0"/>
          <w:numId w:val="16"/>
        </w:numPr>
        <w:spacing w:after="0" w:line="480" w:lineRule="atLeast"/>
        <w:ind w:left="284" w:hanging="284"/>
        <w:jc w:val="both"/>
        <w:rPr>
          <w:rFonts w:ascii="Courier New" w:hAnsi="Courier New"/>
          <w:sz w:val="24"/>
          <w:lang w:eastAsia="it-IT"/>
        </w:rPr>
      </w:pPr>
      <w:r w:rsidRPr="00C83796">
        <w:rPr>
          <w:rFonts w:ascii="Courier New" w:hAnsi="Courier New"/>
          <w:sz w:val="24"/>
          <w:lang w:eastAsia="it-IT"/>
        </w:rPr>
        <w:t xml:space="preserve">residenza </w:t>
      </w:r>
      <w:r w:rsidR="00D055CA" w:rsidRPr="00C83796">
        <w:rPr>
          <w:rFonts w:ascii="Courier New" w:hAnsi="Courier New"/>
          <w:sz w:val="24"/>
          <w:lang w:eastAsia="it-IT"/>
        </w:rPr>
        <w:t>nel Comune di Follo</w:t>
      </w:r>
      <w:r w:rsidR="005650A1">
        <w:rPr>
          <w:rFonts w:ascii="Courier New" w:hAnsi="Courier New"/>
          <w:sz w:val="24"/>
          <w:lang w:eastAsia="it-IT"/>
        </w:rPr>
        <w:tab/>
      </w:r>
      <w:r w:rsidR="005650A1">
        <w:rPr>
          <w:rFonts w:ascii="Courier New" w:hAnsi="Courier New"/>
          <w:sz w:val="24"/>
          <w:lang w:eastAsia="it-IT"/>
        </w:rPr>
        <w:tab/>
      </w:r>
      <w:r w:rsidR="00D055CA" w:rsidRPr="00C83796">
        <w:rPr>
          <w:rFonts w:ascii="Courier New" w:hAnsi="Courier New"/>
          <w:sz w:val="24"/>
          <w:lang w:eastAsia="it-IT"/>
        </w:rPr>
        <w:t>PUNTI 3</w:t>
      </w:r>
    </w:p>
    <w:p w:rsidR="00905591" w:rsidRPr="005B0761" w:rsidRDefault="00AD633F" w:rsidP="005B0761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5B0761">
        <w:rPr>
          <w:rFonts w:ascii="Courier New" w:hAnsi="Courier New"/>
          <w:sz w:val="24"/>
        </w:rPr>
        <w:lastRenderedPageBreak/>
        <w:t>Ai sensi dell’ar</w:t>
      </w:r>
      <w:r w:rsidR="00664B58" w:rsidRPr="005B0761">
        <w:rPr>
          <w:rFonts w:ascii="Courier New" w:hAnsi="Courier New"/>
          <w:sz w:val="24"/>
        </w:rPr>
        <w:t>t. 8, comma 4, della legge n. 21</w:t>
      </w:r>
      <w:r w:rsidRPr="005B0761">
        <w:rPr>
          <w:rFonts w:ascii="Courier New" w:hAnsi="Courier New"/>
          <w:sz w:val="24"/>
        </w:rPr>
        <w:t>/92, come m</w:t>
      </w:r>
      <w:bookmarkStart w:id="0" w:name="_GoBack"/>
      <w:bookmarkEnd w:id="0"/>
      <w:r w:rsidRPr="005B0761">
        <w:rPr>
          <w:rFonts w:ascii="Courier New" w:hAnsi="Courier New"/>
          <w:sz w:val="24"/>
        </w:rPr>
        <w:t>odificata dalla legge n. 14/09, di conversione del D.L. n. 207/08, l</w:t>
      </w:r>
      <w:r w:rsidR="005541E9" w:rsidRPr="005B0761">
        <w:rPr>
          <w:rFonts w:ascii="Courier New" w:hAnsi="Courier New"/>
          <w:sz w:val="24"/>
        </w:rPr>
        <w:t>’aver e</w:t>
      </w:r>
      <w:r w:rsidR="00405978" w:rsidRPr="005B0761">
        <w:rPr>
          <w:rFonts w:ascii="Courier New" w:hAnsi="Courier New"/>
          <w:sz w:val="24"/>
        </w:rPr>
        <w:t>sercitato</w:t>
      </w:r>
      <w:r w:rsidR="005541E9" w:rsidRPr="005B0761">
        <w:rPr>
          <w:rFonts w:ascii="Courier New" w:hAnsi="Courier New"/>
          <w:sz w:val="24"/>
        </w:rPr>
        <w:t xml:space="preserve"> servizio di taxi in qualità di sostituto alla guida del titolare della licenza per un periodo di tempo complessivo di almeno 6 mesi, ovvero essere stato dipendente di una impresa di noleggio con conducente</w:t>
      </w:r>
      <w:r w:rsidRPr="005B0761">
        <w:rPr>
          <w:rFonts w:ascii="Courier New" w:hAnsi="Courier New"/>
          <w:sz w:val="24"/>
        </w:rPr>
        <w:t xml:space="preserve"> per il medesimo periodo, costituisce titolo preferenziale ai fini del rilascio dell’autorizzazione per l’esercizio del serv</w:t>
      </w:r>
      <w:r w:rsidR="00905591" w:rsidRPr="005B0761">
        <w:rPr>
          <w:rFonts w:ascii="Courier New" w:hAnsi="Courier New"/>
          <w:sz w:val="24"/>
        </w:rPr>
        <w:t>izio di noleggio con conducente;</w:t>
      </w:r>
    </w:p>
    <w:p w:rsidR="00234BB1" w:rsidRPr="00C83796" w:rsidRDefault="00234BB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Il punteggio per ogni candidato è costituito dalla sommatoria dei punti attribuiti ai div</w:t>
      </w:r>
      <w:r w:rsidR="00CE00B5" w:rsidRPr="00C83796">
        <w:rPr>
          <w:rFonts w:ascii="Courier New" w:hAnsi="Courier New"/>
          <w:sz w:val="24"/>
        </w:rPr>
        <w:t xml:space="preserve">ersi titoli posseduti. </w:t>
      </w:r>
    </w:p>
    <w:p w:rsidR="00CE00B5" w:rsidRDefault="00CE00B5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Qualora due o più candidati risultino titolari dello stesso punteggio, l’autorizzazione viene assegnata al più anziano di età.</w:t>
      </w:r>
    </w:p>
    <w:p w:rsidR="005650A1" w:rsidRPr="00C83796" w:rsidRDefault="005650A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</w:p>
    <w:p w:rsidR="00357B35" w:rsidRPr="00C83796" w:rsidRDefault="00357B35" w:rsidP="005E5F8E">
      <w:pPr>
        <w:widowControl w:val="0"/>
        <w:spacing w:after="0" w:line="480" w:lineRule="atLeast"/>
        <w:jc w:val="center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MATERIE D’ESAME</w:t>
      </w:r>
    </w:p>
    <w:p w:rsidR="00357B35" w:rsidRPr="00C83796" w:rsidRDefault="00357B35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L’esame verterà su un colloquio nelle materie sotto elencate:</w:t>
      </w:r>
    </w:p>
    <w:p w:rsidR="00357B35" w:rsidRPr="00C83796" w:rsidRDefault="00357B35" w:rsidP="005E5F8E">
      <w:pPr>
        <w:pStyle w:val="Paragrafoelenco"/>
        <w:widowControl w:val="0"/>
        <w:numPr>
          <w:ilvl w:val="0"/>
          <w:numId w:val="13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Conoscenza della regolamentazione comunale relativa all’esercizio del servizio pubblico non di linea “noleggio di autovettura con conducente”</w:t>
      </w:r>
      <w:r w:rsidR="005C3223" w:rsidRPr="00C83796">
        <w:rPr>
          <w:rFonts w:ascii="Courier New" w:hAnsi="Courier New"/>
          <w:sz w:val="24"/>
        </w:rPr>
        <w:t xml:space="preserve"> e di quella nazi</w:t>
      </w:r>
      <w:r w:rsidR="00664B58" w:rsidRPr="00C83796">
        <w:rPr>
          <w:rFonts w:ascii="Courier New" w:hAnsi="Courier New"/>
          <w:sz w:val="24"/>
        </w:rPr>
        <w:t xml:space="preserve">onale prevista dalla legge n. </w:t>
      </w:r>
      <w:r w:rsidR="00664B58" w:rsidRPr="00C83796">
        <w:rPr>
          <w:rFonts w:ascii="Courier New" w:hAnsi="Courier New"/>
          <w:sz w:val="24"/>
        </w:rPr>
        <w:lastRenderedPageBreak/>
        <w:t>21</w:t>
      </w:r>
      <w:r w:rsidR="005C3223" w:rsidRPr="00C83796">
        <w:rPr>
          <w:rFonts w:ascii="Courier New" w:hAnsi="Courier New"/>
          <w:sz w:val="24"/>
        </w:rPr>
        <w:t>/92 e successive modificazioni;</w:t>
      </w:r>
    </w:p>
    <w:p w:rsidR="005C3223" w:rsidRPr="00C83796" w:rsidRDefault="005C3223" w:rsidP="005E5F8E">
      <w:pPr>
        <w:pStyle w:val="Paragrafoelenco"/>
        <w:widowControl w:val="0"/>
        <w:numPr>
          <w:ilvl w:val="0"/>
          <w:numId w:val="13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Conoscenza di e</w:t>
      </w:r>
      <w:r w:rsidR="00CE00B5" w:rsidRPr="00C83796">
        <w:rPr>
          <w:rFonts w:ascii="Courier New" w:hAnsi="Courier New"/>
          <w:sz w:val="24"/>
        </w:rPr>
        <w:t>lementi di toponomastica locale</w:t>
      </w:r>
      <w:r w:rsidRPr="00C83796">
        <w:rPr>
          <w:rFonts w:ascii="Courier New" w:hAnsi="Courier New"/>
          <w:sz w:val="24"/>
        </w:rPr>
        <w:t xml:space="preserve"> e dei pri</w:t>
      </w:r>
      <w:r w:rsidR="00DA41CD" w:rsidRPr="00C83796">
        <w:rPr>
          <w:rFonts w:ascii="Courier New" w:hAnsi="Courier New"/>
          <w:sz w:val="24"/>
        </w:rPr>
        <w:t>ncipali</w:t>
      </w:r>
      <w:r w:rsidRPr="00C83796">
        <w:rPr>
          <w:rFonts w:ascii="Courier New" w:hAnsi="Courier New"/>
          <w:sz w:val="24"/>
        </w:rPr>
        <w:t xml:space="preserve"> luoghi e siti storici del Comune </w:t>
      </w:r>
      <w:r w:rsidR="00B26DF9" w:rsidRPr="00C83796">
        <w:rPr>
          <w:rFonts w:ascii="Courier New" w:hAnsi="Courier New"/>
          <w:sz w:val="24"/>
        </w:rPr>
        <w:br/>
      </w:r>
      <w:r w:rsidRPr="00C83796">
        <w:rPr>
          <w:rFonts w:ascii="Courier New" w:hAnsi="Courier New"/>
          <w:sz w:val="24"/>
        </w:rPr>
        <w:t>di</w:t>
      </w:r>
      <w:r w:rsidR="00B26DF9" w:rsidRPr="00C83796">
        <w:rPr>
          <w:rFonts w:ascii="Courier New" w:hAnsi="Courier New"/>
          <w:sz w:val="24"/>
        </w:rPr>
        <w:t xml:space="preserve"> </w:t>
      </w:r>
      <w:r w:rsidR="00CE00B5" w:rsidRPr="00C83796">
        <w:rPr>
          <w:rFonts w:ascii="Courier New" w:hAnsi="Courier New"/>
          <w:sz w:val="24"/>
        </w:rPr>
        <w:t>Follo</w:t>
      </w:r>
      <w:r w:rsidR="00B26DF9" w:rsidRPr="00C83796">
        <w:rPr>
          <w:rFonts w:ascii="Courier New" w:hAnsi="Courier New"/>
          <w:sz w:val="24"/>
        </w:rPr>
        <w:t xml:space="preserve"> </w:t>
      </w:r>
      <w:r w:rsidRPr="00C83796">
        <w:rPr>
          <w:rFonts w:ascii="Courier New" w:hAnsi="Courier New"/>
          <w:sz w:val="24"/>
        </w:rPr>
        <w:t>e della Provincia di</w:t>
      </w:r>
      <w:r w:rsidR="00B26DF9" w:rsidRPr="00C83796">
        <w:rPr>
          <w:rFonts w:ascii="Courier New" w:hAnsi="Courier New"/>
          <w:sz w:val="24"/>
        </w:rPr>
        <w:t xml:space="preserve"> </w:t>
      </w:r>
      <w:r w:rsidR="00CE00B5" w:rsidRPr="00C83796">
        <w:rPr>
          <w:rFonts w:ascii="Courier New" w:hAnsi="Courier New"/>
          <w:sz w:val="24"/>
        </w:rPr>
        <w:t>La Spezia</w:t>
      </w:r>
      <w:r w:rsidRPr="00C83796">
        <w:rPr>
          <w:rFonts w:ascii="Courier New" w:hAnsi="Courier New"/>
          <w:sz w:val="24"/>
        </w:rPr>
        <w:t>;</w:t>
      </w:r>
    </w:p>
    <w:p w:rsidR="005C3223" w:rsidRPr="00C83796" w:rsidRDefault="005C3223" w:rsidP="005E5F8E">
      <w:pPr>
        <w:pStyle w:val="Paragrafoelenco"/>
        <w:widowControl w:val="0"/>
        <w:numPr>
          <w:ilvl w:val="0"/>
          <w:numId w:val="13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Eventuale conoscenza di lingue straniere</w:t>
      </w:r>
      <w:r w:rsidR="00582146" w:rsidRPr="00C83796">
        <w:rPr>
          <w:rFonts w:ascii="Courier New" w:hAnsi="Courier New"/>
          <w:sz w:val="24"/>
        </w:rPr>
        <w:t>.</w:t>
      </w:r>
    </w:p>
    <w:p w:rsidR="00582146" w:rsidRPr="00C83796" w:rsidRDefault="0058214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Alla prova d’esame e alla valutazione dei concorrenti devono essere presenti tutti i commissari, pena la nullità delle operazioni e dei giudizi espressi.</w:t>
      </w:r>
    </w:p>
    <w:p w:rsidR="00582146" w:rsidRPr="00C83796" w:rsidRDefault="0058214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La Commissione, una volta esperite le prove d’esame e valutati i titoli, ivi incluse eventuali preferenze ai sensi dell’art. 8, comma 4, della legge</w:t>
      </w:r>
      <w:r w:rsidR="00664B58" w:rsidRPr="00C83796">
        <w:rPr>
          <w:rFonts w:ascii="Courier New" w:hAnsi="Courier New"/>
          <w:sz w:val="24"/>
        </w:rPr>
        <w:t xml:space="preserve"> n. 21</w:t>
      </w:r>
      <w:r w:rsidR="00CE00B5" w:rsidRPr="00C83796">
        <w:rPr>
          <w:rFonts w:ascii="Courier New" w:hAnsi="Courier New"/>
          <w:sz w:val="24"/>
        </w:rPr>
        <w:t>/92 e ss.mm.ii</w:t>
      </w:r>
      <w:r w:rsidR="00EB6D6E" w:rsidRPr="00C83796">
        <w:rPr>
          <w:rFonts w:ascii="Courier New" w:hAnsi="Courier New"/>
          <w:sz w:val="24"/>
        </w:rPr>
        <w:t>, redige l</w:t>
      </w:r>
      <w:r w:rsidRPr="00C83796">
        <w:rPr>
          <w:rFonts w:ascii="Courier New" w:hAnsi="Courier New"/>
          <w:sz w:val="24"/>
        </w:rPr>
        <w:t>a graduatoria di merito e la trasmette al Resp</w:t>
      </w:r>
      <w:r w:rsidR="00CE00B5" w:rsidRPr="00C83796">
        <w:rPr>
          <w:rFonts w:ascii="Courier New" w:hAnsi="Courier New"/>
          <w:sz w:val="24"/>
        </w:rPr>
        <w:t>onsabile del Settore Attività Produttive</w:t>
      </w:r>
      <w:r w:rsidRPr="00C83796">
        <w:rPr>
          <w:rFonts w:ascii="Courier New" w:hAnsi="Courier New"/>
          <w:sz w:val="24"/>
        </w:rPr>
        <w:t>.</w:t>
      </w:r>
    </w:p>
    <w:p w:rsidR="00582146" w:rsidRDefault="00582146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Il punteggio finale è dato dalla somma del punteggio ottenuto</w:t>
      </w:r>
      <w:r w:rsidR="00B661EB" w:rsidRPr="00C83796">
        <w:rPr>
          <w:rFonts w:ascii="Courier New" w:hAnsi="Courier New"/>
          <w:sz w:val="24"/>
        </w:rPr>
        <w:t xml:space="preserve"> in </w:t>
      </w:r>
      <w:r w:rsidR="004D0899" w:rsidRPr="00C83796">
        <w:rPr>
          <w:rFonts w:ascii="Courier New" w:hAnsi="Courier New"/>
          <w:sz w:val="24"/>
        </w:rPr>
        <w:t>esito alla valutazione dei titoli e della prova orale.</w:t>
      </w:r>
    </w:p>
    <w:p w:rsidR="005B0761" w:rsidRPr="00C83796" w:rsidRDefault="005B076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</w:p>
    <w:p w:rsidR="004D0899" w:rsidRPr="00C83796" w:rsidRDefault="002A3270" w:rsidP="005B0761">
      <w:pPr>
        <w:widowControl w:val="0"/>
        <w:spacing w:after="0" w:line="480" w:lineRule="atLeast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VALIDITA’ </w:t>
      </w:r>
      <w:r w:rsidR="004D0899" w:rsidRPr="00C83796">
        <w:rPr>
          <w:rFonts w:ascii="Courier New" w:hAnsi="Courier New"/>
          <w:sz w:val="24"/>
        </w:rPr>
        <w:t>DELLA GRADUATORIA</w:t>
      </w:r>
    </w:p>
    <w:p w:rsidR="004D0899" w:rsidRPr="00C83796" w:rsidRDefault="004D0899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La graduatoria ha validità di tre anni dalla data di approvazione.</w:t>
      </w:r>
    </w:p>
    <w:p w:rsidR="004D0899" w:rsidRPr="00C83796" w:rsidRDefault="004D0899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Le autorizzazioni che eventualmente si</w:t>
      </w:r>
      <w:r w:rsidR="00BE6F72" w:rsidRPr="00C83796">
        <w:rPr>
          <w:rFonts w:ascii="Courier New" w:hAnsi="Courier New"/>
          <w:sz w:val="24"/>
        </w:rPr>
        <w:t xml:space="preserve"> rendessero vacanti nel corso dei tre anni devono essere coperte utilizzando la stessa graduatoria.</w:t>
      </w:r>
    </w:p>
    <w:p w:rsidR="00BE6F72" w:rsidRPr="00C83796" w:rsidRDefault="00BE6F72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lastRenderedPageBreak/>
        <w:t>I concorrenti verranno avvisati circa la data della prova orale a mezzo raccomandata con a.r. inviata al domicilio indicato nella domanda, e dovranno presentarsi accompagnati di idoneo documento di identità personale non scaduto di validità.</w:t>
      </w:r>
    </w:p>
    <w:p w:rsidR="00BE6F72" w:rsidRPr="00C83796" w:rsidRDefault="00FC4217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I concorrenti dichiarati vincitori del concorso, dovranno presentare, entro</w:t>
      </w:r>
      <w:r w:rsidR="002A3270">
        <w:rPr>
          <w:rFonts w:ascii="Courier New" w:hAnsi="Courier New"/>
          <w:sz w:val="24"/>
        </w:rPr>
        <w:t xml:space="preserve"> </w:t>
      </w:r>
      <w:r w:rsidR="003D1119" w:rsidRPr="00C83796">
        <w:rPr>
          <w:rFonts w:ascii="Courier New" w:hAnsi="Courier New"/>
          <w:sz w:val="24"/>
        </w:rPr>
        <w:t xml:space="preserve">10 </w:t>
      </w:r>
      <w:r w:rsidRPr="00C83796">
        <w:rPr>
          <w:rFonts w:ascii="Courier New" w:hAnsi="Courier New"/>
          <w:sz w:val="24"/>
        </w:rPr>
        <w:t>giorni dalla comunicazione, pena la decadenza, la documentazione comprovante il possesso dei seguenti requisiti:</w:t>
      </w:r>
    </w:p>
    <w:p w:rsidR="00265A38" w:rsidRPr="00C83796" w:rsidRDefault="00FC4217" w:rsidP="005E5F8E">
      <w:pPr>
        <w:pStyle w:val="Paragrafoelenco"/>
        <w:widowControl w:val="0"/>
        <w:numPr>
          <w:ilvl w:val="0"/>
          <w:numId w:val="15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 xml:space="preserve">Certificato </w:t>
      </w:r>
      <w:r w:rsidR="00265A38" w:rsidRPr="00C83796">
        <w:rPr>
          <w:rFonts w:ascii="Courier New" w:hAnsi="Courier New"/>
          <w:sz w:val="24"/>
        </w:rPr>
        <w:t>di iscrizione nel ruolo dei conducenti di veicoli o natanti adibiti ad autoservizi pubblici non di linea tenuto</w:t>
      </w:r>
      <w:r w:rsidR="00A5137C" w:rsidRPr="00C83796">
        <w:rPr>
          <w:rFonts w:ascii="Courier New" w:hAnsi="Courier New"/>
          <w:sz w:val="24"/>
        </w:rPr>
        <w:t xml:space="preserve"> dalla Camera di Commercio, Industria, Artigianato e Agricoltura di</w:t>
      </w:r>
      <w:r w:rsidR="00EC569B" w:rsidRPr="00C83796">
        <w:rPr>
          <w:rFonts w:ascii="Courier New" w:hAnsi="Courier New"/>
          <w:sz w:val="24"/>
        </w:rPr>
        <w:t xml:space="preserve"> </w:t>
      </w:r>
      <w:r w:rsidR="00B661EB" w:rsidRPr="00C83796">
        <w:rPr>
          <w:rFonts w:ascii="Courier New" w:hAnsi="Courier New"/>
          <w:sz w:val="24"/>
        </w:rPr>
        <w:t>La Spezia</w:t>
      </w:r>
      <w:r w:rsidR="00A5137C" w:rsidRPr="00C83796">
        <w:rPr>
          <w:rFonts w:ascii="Courier New" w:hAnsi="Courier New"/>
          <w:sz w:val="24"/>
        </w:rPr>
        <w:t>;</w:t>
      </w:r>
    </w:p>
    <w:p w:rsidR="00A5137C" w:rsidRPr="00C83796" w:rsidRDefault="005D3125" w:rsidP="005E5F8E">
      <w:pPr>
        <w:pStyle w:val="Paragrafoelenco"/>
        <w:widowControl w:val="0"/>
        <w:numPr>
          <w:ilvl w:val="0"/>
          <w:numId w:val="15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Possesso, quale proprietario, ovvero la disponibilità anche in leasing del veicolo adibito al servizio di noleggio con conducente;</w:t>
      </w:r>
    </w:p>
    <w:p w:rsidR="005D3125" w:rsidRPr="00C83796" w:rsidRDefault="005D3125" w:rsidP="005E5F8E">
      <w:pPr>
        <w:pStyle w:val="Paragrafoelenco"/>
        <w:widowControl w:val="0"/>
        <w:numPr>
          <w:ilvl w:val="0"/>
          <w:numId w:val="15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Dimostrare di avere la disponibilità di una sede e di una rimessa situata in questo Comune;</w:t>
      </w:r>
    </w:p>
    <w:p w:rsidR="00DA41CD" w:rsidRPr="00C83796" w:rsidRDefault="009D2350" w:rsidP="005E5F8E">
      <w:pPr>
        <w:pStyle w:val="Paragrafoelenco"/>
        <w:widowControl w:val="0"/>
        <w:numPr>
          <w:ilvl w:val="0"/>
          <w:numId w:val="15"/>
        </w:numPr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Certificazione dei periodi di servizio prestati in qualità di dipendente di un’impresa che gestisce noleggio con conducente o periodi di servizio in proprio, dichiarati in sede di domanda</w:t>
      </w:r>
      <w:r w:rsidR="005D3125" w:rsidRPr="00C83796">
        <w:rPr>
          <w:rFonts w:ascii="Courier New" w:hAnsi="Courier New"/>
          <w:sz w:val="24"/>
        </w:rPr>
        <w:t>.</w:t>
      </w:r>
    </w:p>
    <w:p w:rsidR="00DA41CD" w:rsidRPr="00C83796" w:rsidRDefault="00DA41CD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 xml:space="preserve">Il presente bando sarà pubblicato per estratto sul </w:t>
      </w:r>
      <w:r w:rsidRPr="00C83796">
        <w:rPr>
          <w:rFonts w:ascii="Courier New" w:hAnsi="Courier New"/>
          <w:sz w:val="24"/>
        </w:rPr>
        <w:lastRenderedPageBreak/>
        <w:t xml:space="preserve">B.U.R.L., in versione integrale all’Albo pretorio del Comune di Follo e sul sito web dello stesso </w:t>
      </w:r>
      <w:hyperlink r:id="rId8" w:history="1">
        <w:r w:rsidRPr="00C83796">
          <w:rPr>
            <w:rStyle w:val="Collegamentoipertestuale"/>
            <w:rFonts w:ascii="Courier New" w:hAnsi="Courier New"/>
            <w:sz w:val="24"/>
          </w:rPr>
          <w:t>www.comunefollo.it</w:t>
        </w:r>
      </w:hyperlink>
      <w:r w:rsidRPr="00C83796">
        <w:rPr>
          <w:rFonts w:ascii="Courier New" w:hAnsi="Courier New"/>
          <w:sz w:val="24"/>
        </w:rPr>
        <w:t>.</w:t>
      </w:r>
    </w:p>
    <w:p w:rsidR="005650A1" w:rsidRDefault="00DA41CD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Copia del presente bando e del modulo di partecipazione possono essere richiesti al Comando Polizia Municipale del Comune di Follo</w:t>
      </w:r>
    </w:p>
    <w:p w:rsidR="005650A1" w:rsidRDefault="005650A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e-mail</w:t>
      </w:r>
      <w:r w:rsidR="00DA41CD" w:rsidRPr="00C83796">
        <w:rPr>
          <w:rFonts w:ascii="Courier New" w:hAnsi="Courier New"/>
          <w:sz w:val="24"/>
        </w:rPr>
        <w:t xml:space="preserve"> polizia.municipale</w:t>
      </w:r>
      <w:r w:rsidR="00D055CA" w:rsidRPr="00C83796">
        <w:rPr>
          <w:rFonts w:ascii="Courier New" w:hAnsi="Courier New"/>
          <w:sz w:val="24"/>
        </w:rPr>
        <w:t>@</w:t>
      </w:r>
      <w:r w:rsidR="00DA41CD" w:rsidRPr="00C83796">
        <w:rPr>
          <w:rFonts w:ascii="Courier New" w:hAnsi="Courier New"/>
          <w:sz w:val="24"/>
        </w:rPr>
        <w:t xml:space="preserve">comunefollo.it </w:t>
      </w:r>
    </w:p>
    <w:p w:rsidR="00DA41CD" w:rsidRPr="00C83796" w:rsidRDefault="005650A1" w:rsidP="005E5F8E">
      <w:pPr>
        <w:widowControl w:val="0"/>
        <w:spacing w:after="0" w:line="480" w:lineRule="atLeast"/>
        <w:jc w:val="both"/>
        <w:rPr>
          <w:rFonts w:ascii="Courier New" w:hAnsi="Courier New"/>
          <w:sz w:val="24"/>
        </w:rPr>
      </w:pPr>
      <w:r w:rsidRPr="00C83796">
        <w:rPr>
          <w:rFonts w:ascii="Courier New" w:hAnsi="Courier New"/>
          <w:sz w:val="24"/>
        </w:rPr>
        <w:t>tel. 0187/599925</w:t>
      </w:r>
      <w:r>
        <w:rPr>
          <w:rFonts w:ascii="Courier New" w:hAnsi="Courier New"/>
          <w:sz w:val="24"/>
        </w:rPr>
        <w:t xml:space="preserve"> </w:t>
      </w:r>
      <w:r w:rsidR="00DA41CD" w:rsidRPr="00C83796">
        <w:rPr>
          <w:rFonts w:ascii="Courier New" w:hAnsi="Courier New"/>
          <w:sz w:val="24"/>
        </w:rPr>
        <w:t>ovvero scaricati</w:t>
      </w:r>
      <w:r>
        <w:rPr>
          <w:rFonts w:ascii="Courier New" w:hAnsi="Courier New"/>
          <w:sz w:val="24"/>
        </w:rPr>
        <w:t xml:space="preserve"> </w:t>
      </w:r>
      <w:r w:rsidR="00DA41CD" w:rsidRPr="00C83796">
        <w:rPr>
          <w:rFonts w:ascii="Courier New" w:hAnsi="Courier New"/>
          <w:sz w:val="24"/>
        </w:rPr>
        <w:t xml:space="preserve">dal sito istituzionale   </w:t>
      </w:r>
      <w:hyperlink r:id="rId9" w:history="1">
        <w:r w:rsidR="00DA41CD" w:rsidRPr="00C83796">
          <w:rPr>
            <w:rStyle w:val="Collegamentoipertestuale"/>
            <w:rFonts w:ascii="Courier New" w:hAnsi="Courier New"/>
            <w:sz w:val="24"/>
          </w:rPr>
          <w:t>www.comunefollo.it</w:t>
        </w:r>
      </w:hyperlink>
      <w:r w:rsidR="00DA41CD" w:rsidRPr="00C83796">
        <w:rPr>
          <w:rFonts w:ascii="Courier New" w:hAnsi="Courier New"/>
          <w:sz w:val="24"/>
        </w:rPr>
        <w:t>.</w:t>
      </w:r>
    </w:p>
    <w:p w:rsidR="00DA41CD" w:rsidRPr="000F629D" w:rsidRDefault="00DA41CD" w:rsidP="005E5F8E">
      <w:pPr>
        <w:widowControl w:val="0"/>
        <w:spacing w:after="0" w:line="480" w:lineRule="atLeast"/>
        <w:jc w:val="both"/>
        <w:rPr>
          <w:rFonts w:ascii="Courier New" w:hAnsi="Courier New" w:cs="Courier New"/>
          <w:sz w:val="24"/>
          <w:szCs w:val="24"/>
        </w:rPr>
      </w:pPr>
      <w:r w:rsidRPr="000F629D">
        <w:rPr>
          <w:rFonts w:ascii="Courier New" w:hAnsi="Courier New" w:cs="Courier New"/>
          <w:sz w:val="24"/>
          <w:szCs w:val="24"/>
        </w:rPr>
        <w:t>Il re</w:t>
      </w:r>
      <w:r w:rsidR="00D055CA" w:rsidRPr="000F629D">
        <w:rPr>
          <w:rFonts w:ascii="Courier New" w:hAnsi="Courier New" w:cs="Courier New"/>
          <w:sz w:val="24"/>
          <w:szCs w:val="24"/>
        </w:rPr>
        <w:t xml:space="preserve">sponsabile del procedimento è </w:t>
      </w:r>
      <w:r w:rsidR="00B01253" w:rsidRPr="000F629D">
        <w:rPr>
          <w:rFonts w:ascii="Courier New" w:hAnsi="Courier New" w:cs="Courier New"/>
          <w:sz w:val="24"/>
          <w:szCs w:val="24"/>
        </w:rPr>
        <w:t>Isp. Patrizia Corradini.</w:t>
      </w:r>
    </w:p>
    <w:p w:rsidR="00DA41CD" w:rsidRPr="000F629D" w:rsidRDefault="00DA41CD" w:rsidP="005E5F8E">
      <w:pPr>
        <w:widowControl w:val="0"/>
        <w:spacing w:after="0" w:line="480" w:lineRule="atLeast"/>
        <w:jc w:val="both"/>
        <w:rPr>
          <w:rFonts w:ascii="Courier New" w:hAnsi="Courier New" w:cs="Courier New"/>
          <w:sz w:val="24"/>
          <w:szCs w:val="24"/>
        </w:rPr>
      </w:pPr>
    </w:p>
    <w:p w:rsidR="000F629D" w:rsidRPr="000F629D" w:rsidRDefault="000F629D" w:rsidP="005E5F8E">
      <w:pPr>
        <w:widowControl w:val="0"/>
        <w:spacing w:after="0" w:line="480" w:lineRule="atLeast"/>
        <w:jc w:val="both"/>
        <w:rPr>
          <w:rFonts w:ascii="Courier New" w:hAnsi="Courier New" w:cs="Courier New"/>
          <w:sz w:val="24"/>
          <w:szCs w:val="24"/>
        </w:rPr>
      </w:pPr>
    </w:p>
    <w:p w:rsidR="000F629D" w:rsidRPr="000F629D" w:rsidRDefault="000F629D" w:rsidP="005E5F8E">
      <w:pPr>
        <w:widowControl w:val="0"/>
        <w:spacing w:after="0" w:line="480" w:lineRule="atLeast"/>
        <w:jc w:val="both"/>
        <w:rPr>
          <w:rFonts w:ascii="Courier New" w:hAnsi="Courier New" w:cs="Courier New"/>
          <w:sz w:val="24"/>
          <w:szCs w:val="24"/>
        </w:rPr>
      </w:pPr>
    </w:p>
    <w:p w:rsidR="000F629D" w:rsidRDefault="000F629D" w:rsidP="005E5F8E">
      <w:pPr>
        <w:widowControl w:val="0"/>
        <w:spacing w:after="0" w:line="480" w:lineRule="atLeast"/>
        <w:jc w:val="both"/>
        <w:rPr>
          <w:rFonts w:ascii="Courier New" w:hAnsi="Courier New" w:cs="Courier New"/>
          <w:sz w:val="24"/>
          <w:szCs w:val="24"/>
        </w:rPr>
      </w:pPr>
      <w:r w:rsidRPr="000F629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F629D">
        <w:rPr>
          <w:rFonts w:ascii="Courier New" w:hAnsi="Courier New" w:cs="Courier New"/>
          <w:sz w:val="24"/>
          <w:szCs w:val="24"/>
        </w:rPr>
        <w:t xml:space="preserve">Il </w:t>
      </w:r>
      <w:r>
        <w:rPr>
          <w:rFonts w:ascii="Courier New" w:hAnsi="Courier New" w:cs="Courier New"/>
          <w:sz w:val="24"/>
          <w:szCs w:val="24"/>
        </w:rPr>
        <w:t>R</w:t>
      </w:r>
      <w:r w:rsidRPr="000F629D">
        <w:rPr>
          <w:rFonts w:ascii="Courier New" w:hAnsi="Courier New" w:cs="Courier New"/>
          <w:sz w:val="24"/>
          <w:szCs w:val="24"/>
        </w:rPr>
        <w:t xml:space="preserve">esponsabile del </w:t>
      </w:r>
      <w:r>
        <w:rPr>
          <w:rFonts w:ascii="Courier New" w:hAnsi="Courier New" w:cs="Courier New"/>
          <w:sz w:val="24"/>
          <w:szCs w:val="24"/>
        </w:rPr>
        <w:t>S</w:t>
      </w:r>
      <w:r w:rsidRPr="000F629D">
        <w:rPr>
          <w:rFonts w:ascii="Courier New" w:hAnsi="Courier New" w:cs="Courier New"/>
          <w:sz w:val="24"/>
          <w:szCs w:val="24"/>
        </w:rPr>
        <w:t>ervizio</w:t>
      </w:r>
    </w:p>
    <w:p w:rsidR="000F629D" w:rsidRPr="000F629D" w:rsidRDefault="000F629D" w:rsidP="005E5F8E">
      <w:pPr>
        <w:widowControl w:val="0"/>
        <w:spacing w:after="0" w:line="480" w:lineRule="atLeast"/>
        <w:ind w:left="2832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Massimo Battolla</w:t>
      </w:r>
    </w:p>
    <w:sectPr w:rsidR="000F629D" w:rsidRPr="000F629D" w:rsidSect="005E5F8E">
      <w:pgSz w:w="11906" w:h="16838" w:code="9"/>
      <w:pgMar w:top="2098" w:right="3119" w:bottom="22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A6" w:rsidRDefault="00BD4CA6" w:rsidP="000C297A">
      <w:pPr>
        <w:spacing w:after="0" w:line="240" w:lineRule="auto"/>
      </w:pPr>
      <w:r>
        <w:separator/>
      </w:r>
    </w:p>
  </w:endnote>
  <w:endnote w:type="continuationSeparator" w:id="0">
    <w:p w:rsidR="00BD4CA6" w:rsidRDefault="00BD4CA6" w:rsidP="000C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A6" w:rsidRDefault="00BD4CA6" w:rsidP="000C297A">
      <w:pPr>
        <w:spacing w:after="0" w:line="240" w:lineRule="auto"/>
      </w:pPr>
      <w:r>
        <w:separator/>
      </w:r>
    </w:p>
  </w:footnote>
  <w:footnote w:type="continuationSeparator" w:id="0">
    <w:p w:rsidR="00BD4CA6" w:rsidRDefault="00BD4CA6" w:rsidP="000C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933"/>
    <w:multiLevelType w:val="hybridMultilevel"/>
    <w:tmpl w:val="E698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19D"/>
    <w:multiLevelType w:val="multilevel"/>
    <w:tmpl w:val="9BD6FA7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87CDB"/>
    <w:multiLevelType w:val="hybridMultilevel"/>
    <w:tmpl w:val="B6D47174"/>
    <w:lvl w:ilvl="0" w:tplc="7458BC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7A4069"/>
    <w:multiLevelType w:val="multilevel"/>
    <w:tmpl w:val="45D2D8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B80D12"/>
    <w:multiLevelType w:val="hybridMultilevel"/>
    <w:tmpl w:val="41CA73F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1A4C53"/>
    <w:multiLevelType w:val="hybridMultilevel"/>
    <w:tmpl w:val="94505904"/>
    <w:lvl w:ilvl="0" w:tplc="9AE0FBB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A6396F"/>
    <w:multiLevelType w:val="hybridMultilevel"/>
    <w:tmpl w:val="1356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656"/>
    <w:multiLevelType w:val="multilevel"/>
    <w:tmpl w:val="E6980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1EC2"/>
    <w:multiLevelType w:val="hybridMultilevel"/>
    <w:tmpl w:val="7DD84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0141"/>
    <w:multiLevelType w:val="hybridMultilevel"/>
    <w:tmpl w:val="9A44BE86"/>
    <w:lvl w:ilvl="0" w:tplc="6540B5D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F0F"/>
    <w:multiLevelType w:val="multilevel"/>
    <w:tmpl w:val="46E2CE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D40841"/>
    <w:multiLevelType w:val="multilevel"/>
    <w:tmpl w:val="13562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3D3E"/>
    <w:multiLevelType w:val="hybridMultilevel"/>
    <w:tmpl w:val="46E2CE4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8B74C9"/>
    <w:multiLevelType w:val="hybridMultilevel"/>
    <w:tmpl w:val="228CBCEC"/>
    <w:lvl w:ilvl="0" w:tplc="EA14BCA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7BFD"/>
    <w:multiLevelType w:val="hybridMultilevel"/>
    <w:tmpl w:val="F45854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E34A3"/>
    <w:multiLevelType w:val="hybridMultilevel"/>
    <w:tmpl w:val="03623B1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4D"/>
    <w:rsid w:val="000203B9"/>
    <w:rsid w:val="000C297A"/>
    <w:rsid w:val="000F629D"/>
    <w:rsid w:val="0014005A"/>
    <w:rsid w:val="001B1B10"/>
    <w:rsid w:val="00205B2A"/>
    <w:rsid w:val="00234BB1"/>
    <w:rsid w:val="00246716"/>
    <w:rsid w:val="00265A38"/>
    <w:rsid w:val="00293A11"/>
    <w:rsid w:val="002A3270"/>
    <w:rsid w:val="002A6808"/>
    <w:rsid w:val="00354077"/>
    <w:rsid w:val="00357B35"/>
    <w:rsid w:val="003B3CCB"/>
    <w:rsid w:val="003C6481"/>
    <w:rsid w:val="003D1119"/>
    <w:rsid w:val="003E14D5"/>
    <w:rsid w:val="00405978"/>
    <w:rsid w:val="00481F87"/>
    <w:rsid w:val="00496C4D"/>
    <w:rsid w:val="004D0899"/>
    <w:rsid w:val="004D7B18"/>
    <w:rsid w:val="005541E9"/>
    <w:rsid w:val="005650A1"/>
    <w:rsid w:val="00582146"/>
    <w:rsid w:val="005A49F9"/>
    <w:rsid w:val="005B0761"/>
    <w:rsid w:val="005C3223"/>
    <w:rsid w:val="005D3125"/>
    <w:rsid w:val="005E22B7"/>
    <w:rsid w:val="005E5F8E"/>
    <w:rsid w:val="00651F61"/>
    <w:rsid w:val="00664B58"/>
    <w:rsid w:val="006D35A7"/>
    <w:rsid w:val="00710FE7"/>
    <w:rsid w:val="00756F27"/>
    <w:rsid w:val="00845EB3"/>
    <w:rsid w:val="008A1A42"/>
    <w:rsid w:val="008C3AAF"/>
    <w:rsid w:val="00905591"/>
    <w:rsid w:val="009D2350"/>
    <w:rsid w:val="009E3131"/>
    <w:rsid w:val="00A5023D"/>
    <w:rsid w:val="00A5137C"/>
    <w:rsid w:val="00A77091"/>
    <w:rsid w:val="00A92C38"/>
    <w:rsid w:val="00AD633F"/>
    <w:rsid w:val="00B01253"/>
    <w:rsid w:val="00B2278F"/>
    <w:rsid w:val="00B26DF9"/>
    <w:rsid w:val="00B661EB"/>
    <w:rsid w:val="00BD4CA6"/>
    <w:rsid w:val="00BE6F72"/>
    <w:rsid w:val="00C60737"/>
    <w:rsid w:val="00C83796"/>
    <w:rsid w:val="00CE00B5"/>
    <w:rsid w:val="00D055CA"/>
    <w:rsid w:val="00D5122C"/>
    <w:rsid w:val="00D96DB1"/>
    <w:rsid w:val="00DA41CD"/>
    <w:rsid w:val="00E0355B"/>
    <w:rsid w:val="00E34CFC"/>
    <w:rsid w:val="00E824AF"/>
    <w:rsid w:val="00EA179D"/>
    <w:rsid w:val="00EB6D6E"/>
    <w:rsid w:val="00EC47D2"/>
    <w:rsid w:val="00EC569B"/>
    <w:rsid w:val="00ED36DC"/>
    <w:rsid w:val="00ED6A5D"/>
    <w:rsid w:val="00F16254"/>
    <w:rsid w:val="00F40781"/>
    <w:rsid w:val="00F54F49"/>
    <w:rsid w:val="00F7089E"/>
    <w:rsid w:val="00FC4217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9FE19-317E-42A9-8CDD-C1C71BD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79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502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0C29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C297A"/>
    <w:rPr>
      <w:rFonts w:eastAsia="Times New Roman"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rsid w:val="000C29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C297A"/>
    <w:rPr>
      <w:rFonts w:eastAsia="Times New Roman" w:cs="Times New Roman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4AF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A4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fol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foll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\Desktop\BANDO%20uso%20b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507C-6C6B-4099-B774-0387311F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uso bollo.dotx</Template>
  <TotalTime>57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5</cp:revision>
  <cp:lastPrinted>2016-05-19T10:34:00Z</cp:lastPrinted>
  <dcterms:created xsi:type="dcterms:W3CDTF">2016-05-19T09:33:00Z</dcterms:created>
  <dcterms:modified xsi:type="dcterms:W3CDTF">2016-05-19T10:34:00Z</dcterms:modified>
</cp:coreProperties>
</file>