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A2" w:rsidRPr="00C352A2" w:rsidRDefault="00C352A2" w:rsidP="00C352A2">
      <w:pPr>
        <w:pStyle w:val="Titolo1"/>
        <w:keepNext/>
        <w:keepLines/>
        <w:jc w:val="center"/>
        <w:rPr>
          <w:rFonts w:ascii="Arial" w:hAnsi="Arial" w:cs="Arial"/>
          <w:u w:val="single"/>
          <w14:ligatures w14:val="none"/>
        </w:rPr>
      </w:pPr>
      <w:bookmarkStart w:id="0" w:name="_GoBack"/>
      <w:bookmarkEnd w:id="0"/>
      <w:r w:rsidRPr="00C352A2">
        <w:rPr>
          <w:rFonts w:ascii="Arial" w:hAnsi="Arial" w:cs="Arial"/>
          <w:u w:val="single"/>
          <w14:ligatures w14:val="none"/>
        </w:rPr>
        <w:t>ISTITUTO  COMPRENSIVO   FOLLO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  <w:r w:rsidRPr="00C352A2">
        <w:rPr>
          <w:rFonts w:ascii="Arial" w:hAnsi="Arial" w:cs="Arial"/>
          <w:sz w:val="28"/>
          <w:szCs w:val="28"/>
          <w14:ligatures w14:val="none"/>
        </w:rPr>
        <w:t>Via Colombo,11—19020 Follo ( SP )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 w:rsidRPr="00C352A2">
        <w:rPr>
          <w:rFonts w:ascii="Arial" w:hAnsi="Arial" w:cs="Arial"/>
          <w:sz w:val="28"/>
          <w:szCs w:val="28"/>
          <w:lang w:val="en-US"/>
          <w14:ligatures w14:val="none"/>
        </w:rPr>
        <w:t>tel. 0187558196      fax 0187519619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:lang w:val="en-US"/>
          <w14:ligatures w14:val="none"/>
        </w:rPr>
      </w:pPr>
      <w:r w:rsidRPr="00C352A2">
        <w:rPr>
          <w:rFonts w:ascii="Arial" w:hAnsi="Arial" w:cs="Arial"/>
          <w:sz w:val="28"/>
          <w:szCs w:val="28"/>
          <w:lang w:val="en-US"/>
          <w14:ligatures w14:val="none"/>
        </w:rPr>
        <w:t>e-mail:spic80800v@istruzione.it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  <w:r w:rsidRPr="00C352A2">
        <w:rPr>
          <w:rFonts w:ascii="Arial" w:hAnsi="Arial" w:cs="Arial"/>
          <w:sz w:val="28"/>
          <w:szCs w:val="28"/>
          <w14:ligatures w14:val="none"/>
        </w:rPr>
        <w:t>e-mail: scuolafollo@libero.it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  <w:r w:rsidRPr="00C352A2">
        <w:rPr>
          <w:rFonts w:ascii="Arial" w:hAnsi="Arial" w:cs="Arial"/>
          <w:sz w:val="28"/>
          <w:szCs w:val="28"/>
          <w14:ligatures w14:val="none"/>
        </w:rPr>
        <w:t>Sito: www.istitutocomprensivofollo.it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  <w14:ligatures w14:val="none"/>
        </w:rPr>
      </w:pP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>SCUOLA   INFANZIA  DI   FOLLO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 xml:space="preserve">via </w:t>
      </w:r>
      <w:proofErr w:type="spellStart"/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>Guerciana</w:t>
      </w:r>
      <w:proofErr w:type="spellEnd"/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 xml:space="preserve">       tel. 0187558401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  <w:r w:rsidRPr="00C352A2">
        <w:rPr>
          <w:rFonts w:ascii="Arial" w:hAnsi="Arial" w:cs="Arial"/>
          <w:sz w:val="28"/>
          <w:szCs w:val="28"/>
          <w14:ligatures w14:val="none"/>
        </w:rPr>
        <w:t>( 6 sezioni età eterogenea)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color w:val="0070C0"/>
          <w:sz w:val="28"/>
          <w:szCs w:val="28"/>
          <w:u w:val="single"/>
          <w14:ligatures w14:val="none"/>
        </w:rPr>
      </w:pP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>SCUOLA  INFANZIA DI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>PIANA BATTOLLA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>Via Roma , 7            tel. 0187930206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  <w:r w:rsidRPr="00C352A2">
        <w:rPr>
          <w:rFonts w:ascii="Arial" w:hAnsi="Arial" w:cs="Arial"/>
          <w:sz w:val="28"/>
          <w:szCs w:val="28"/>
          <w14:ligatures w14:val="none"/>
        </w:rPr>
        <w:t>( 2 sezioni età eterogenea)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>SCUOLA  INFANZIA  DI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>PIANO  DI  MADRIGNANO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>Via Battaglione Val di Vara, 26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sz w:val="28"/>
          <w:szCs w:val="28"/>
          <w:u w:val="single"/>
          <w14:ligatures w14:val="none"/>
        </w:rPr>
        <w:t>tel.0187 935402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  <w:r w:rsidRPr="00C352A2">
        <w:rPr>
          <w:rFonts w:ascii="Arial" w:hAnsi="Arial" w:cs="Arial"/>
          <w:sz w:val="28"/>
          <w:szCs w:val="28"/>
          <w14:ligatures w14:val="none"/>
        </w:rPr>
        <w:t>( 1 sezione età eterogenea)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Per tutti i plessi sono previsti i servizi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 w:rsidRPr="00C352A2"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di mensa e trasporto con scuolabus</w:t>
      </w:r>
    </w:p>
    <w:p w:rsidR="00C352A2" w:rsidRPr="00C352A2" w:rsidRDefault="00C352A2" w:rsidP="00C352A2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  <w:r w:rsidRPr="00C352A2"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a cura delle amministrazioni comunali</w:t>
      </w:r>
    </w:p>
    <w:p w:rsidR="00E178BC" w:rsidRPr="00C352A2" w:rsidRDefault="00E178BC" w:rsidP="00C352A2">
      <w:pPr>
        <w:jc w:val="center"/>
        <w:rPr>
          <w:rFonts w:ascii="Arial" w:hAnsi="Arial" w:cs="Arial"/>
          <w:sz w:val="28"/>
          <w:szCs w:val="28"/>
        </w:rPr>
      </w:pPr>
    </w:p>
    <w:p w:rsidR="00C352A2" w:rsidRDefault="00251411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u w:val="single"/>
          <w14:ligatures w14:val="none"/>
          <w14:cntxtAlts w14:val="0"/>
        </w:rPr>
        <w:drawing>
          <wp:inline distT="0" distB="0" distL="0" distR="0">
            <wp:extent cx="3101336" cy="1932443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36" cy="193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lastRenderedPageBreak/>
        <w:t>ORARIO   DI   FUNZIONAMENTO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  <w:t>40 ore settimanali: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 xml:space="preserve">dal lunedì al venerdì 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inizio ore 8.00 termine ore 16.00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 xml:space="preserve">in tutti i plessi  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 xml:space="preserve">( Follo - Piana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Battolla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 xml:space="preserve"> e 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Piano di Madrignano )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  <w:t xml:space="preserve">Fino a 50 ore settimanali 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dal lunedì al venerdì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inizio ore 7.30 termine ore 16.00</w:t>
      </w:r>
    </w:p>
    <w:p w:rsidR="00C77D5F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 xml:space="preserve">nei plessi di Follo e Piana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Battolla</w:t>
      </w:r>
      <w:proofErr w:type="spellEnd"/>
    </w:p>
    <w:p w:rsidR="00C77D5F" w:rsidRDefault="00C77D5F" w:rsidP="00C77D5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 </w:t>
      </w:r>
    </w:p>
    <w:p w:rsidR="00C352A2" w:rsidRDefault="00251411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  <w:u w:val="single"/>
          <w14:ligatures w14:val="none"/>
          <w14:cntxtAlts w14:val="0"/>
        </w:rPr>
        <w:drawing>
          <wp:inline distT="0" distB="0" distL="0" distR="0">
            <wp:extent cx="2883939" cy="1842907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939" cy="18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  <w14:ligatures w14:val="none"/>
        </w:rPr>
        <w:t>LINEE GUIDA DEL P.O.F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</w:p>
    <w:p w:rsidR="00C352A2" w:rsidRDefault="00C352A2" w:rsidP="00C352A2">
      <w:pPr>
        <w:widowControl w:val="0"/>
        <w:ind w:left="567" w:hanging="567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</w:t>
      </w:r>
      <w:r>
        <w:t> </w:t>
      </w: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Imparare giocando</w:t>
      </w:r>
    </w:p>
    <w:p w:rsidR="00C352A2" w:rsidRDefault="00C352A2" w:rsidP="00C352A2">
      <w:pPr>
        <w:widowControl w:val="0"/>
        <w:ind w:left="567" w:hanging="567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</w:t>
      </w:r>
      <w:r>
        <w:t> </w:t>
      </w: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Laboratori di esplorazione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e ricerca</w:t>
      </w:r>
    </w:p>
    <w:p w:rsidR="00C352A2" w:rsidRDefault="00C352A2" w:rsidP="00C352A2">
      <w:pPr>
        <w:widowControl w:val="0"/>
        <w:ind w:left="567" w:hanging="567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</w:t>
      </w:r>
      <w:r>
        <w:t> </w:t>
      </w: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Promozione delle relazioni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interpersonali</w:t>
      </w:r>
    </w:p>
    <w:p w:rsidR="00C352A2" w:rsidRDefault="00C352A2" w:rsidP="00C352A2">
      <w:pPr>
        <w:widowControl w:val="0"/>
        <w:ind w:left="567" w:hanging="567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</w:t>
      </w:r>
      <w:r>
        <w:t> </w:t>
      </w: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Predisposizione di  ambienti di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apprendimento funzionali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ai  diversi bisogni educativi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</w:p>
    <w:p w:rsidR="00C352A2" w:rsidRDefault="00C352A2" w:rsidP="00C352A2">
      <w:pPr>
        <w:widowControl w:val="0"/>
        <w:jc w:val="center"/>
        <w:rPr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8"/>
          <w:szCs w:val="28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8"/>
          <w:szCs w:val="28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8"/>
          <w:szCs w:val="28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caps/>
          <w:sz w:val="28"/>
          <w:szCs w:val="28"/>
          <w:u w:val="single"/>
          <w14:ligatures w14:val="none"/>
        </w:rPr>
        <w:lastRenderedPageBreak/>
        <w:t>Alcuni dei nostri progetti:</w:t>
      </w: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 xml:space="preserve"> </w:t>
      </w:r>
      <w:r w:rsidR="00C352A2"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“Arte-Immagine”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Esprimere  se stessi disegnando: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un modo per crescere e conoscere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Il mondo circostante.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Realizzato in ambienti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accoglienti, con l’ uso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di materiali stimolanti ed appropriati,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il percorso si sviluppa anche in collaborazione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con le realtà artistiche locali e le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iniziative del museo civico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“ Amedeo Lia “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“Orientamento e consulenza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psicologica “: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sportello di ascolto per i genitori e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i docenti  a cura dello psicologo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b/>
          <w:bCs/>
          <w:sz w:val="24"/>
          <w:szCs w:val="24"/>
          <w14:ligatures w14:val="none"/>
        </w:rPr>
        <w:t>“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Io parlo inglese”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“Io cresco con la musica”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sono rivolti ai bambini che frequentano le nostre scuole dell’Infanzia;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sono curati da un’ insegnante</w:t>
      </w:r>
    </w:p>
    <w:p w:rsidR="00C352A2" w:rsidRDefault="00251411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4488D4EB" wp14:editId="505D0D31">
            <wp:simplePos x="0" y="0"/>
            <wp:positionH relativeFrom="column">
              <wp:posOffset>5756910</wp:posOffset>
            </wp:positionH>
            <wp:positionV relativeFrom="paragraph">
              <wp:posOffset>184785</wp:posOffset>
            </wp:positionV>
            <wp:extent cx="985520" cy="1085215"/>
            <wp:effectExtent l="0" t="0" r="5080" b="635"/>
            <wp:wrapTight wrapText="bothSides">
              <wp:wrapPolygon edited="0">
                <wp:start x="0" y="0"/>
                <wp:lineTo x="0" y="21233"/>
                <wp:lineTo x="21294" y="21233"/>
                <wp:lineTo x="21294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2A2">
        <w:rPr>
          <w:rFonts w:ascii="Arial" w:hAnsi="Arial" w:cs="Arial"/>
          <w:i/>
          <w:iCs/>
          <w:sz w:val="28"/>
          <w:szCs w:val="28"/>
          <w14:ligatures w14:val="none"/>
        </w:rPr>
        <w:t>Madrelingua, e da insegnanti con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competenze specifiche in ambito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 xml:space="preserve">musicale e </w:t>
      </w:r>
      <w:proofErr w:type="spellStart"/>
      <w:r>
        <w:rPr>
          <w:rFonts w:ascii="Arial" w:hAnsi="Arial" w:cs="Arial"/>
          <w:i/>
          <w:iCs/>
          <w:sz w:val="28"/>
          <w:szCs w:val="28"/>
          <w14:ligatures w14:val="none"/>
        </w:rPr>
        <w:t>psico</w:t>
      </w:r>
      <w:proofErr w:type="spellEnd"/>
      <w:r>
        <w:rPr>
          <w:rFonts w:ascii="Arial" w:hAnsi="Arial" w:cs="Arial"/>
          <w:i/>
          <w:iCs/>
          <w:sz w:val="28"/>
          <w:szCs w:val="28"/>
          <w14:ligatures w14:val="none"/>
        </w:rPr>
        <w:t>-motorio</w:t>
      </w:r>
    </w:p>
    <w:p w:rsidR="00C352A2" w:rsidRDefault="00C352A2" w:rsidP="00C352A2">
      <w:pPr>
        <w:widowControl w:val="0"/>
        <w:jc w:val="center"/>
        <w:rPr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“Continuità verticale”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: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attività ponte dall’infanzia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alla primaria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“Uscite didattiche sul territorio”: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per conoscere luoghi e tradizioni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usanze e vecchi / nuovi mestieri</w:t>
      </w:r>
    </w:p>
    <w:p w:rsidR="00C352A2" w:rsidRDefault="00C352A2" w:rsidP="00C352A2">
      <w:pPr>
        <w:widowControl w:val="0"/>
        <w:jc w:val="center"/>
        <w:rPr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4"/>
          <w:szCs w:val="24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4"/>
          <w:szCs w:val="24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4"/>
          <w:szCs w:val="24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4"/>
          <w:szCs w:val="24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cap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caps/>
          <w:sz w:val="24"/>
          <w:szCs w:val="24"/>
          <w:u w:val="single"/>
          <w14:ligatures w14:val="none"/>
        </w:rPr>
        <w:lastRenderedPageBreak/>
        <w:t>La scuola garantisce inoltre: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*</w:t>
      </w:r>
      <w:r>
        <w:rPr>
          <w:rFonts w:ascii="Arial" w:hAnsi="Arial" w:cs="Arial"/>
          <w:i/>
          <w:iCs/>
          <w:sz w:val="32"/>
          <w:szCs w:val="32"/>
          <w14:ligatures w14:val="none"/>
        </w:rPr>
        <w:t>Accoglienza anticipata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dalle ore 7.45 per motivate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esigenze dei genitori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*Organizzazione  di momenti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ludici e di relazione tra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bambini e adulti ( insegnanti –genitori - nonni …. )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*Dialogo continuo scuola-famiglia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tramite:</w:t>
      </w:r>
    </w:p>
    <w:p w:rsidR="00C352A2" w:rsidRDefault="00C352A2" w:rsidP="00C352A2">
      <w:pPr>
        <w:widowControl w:val="0"/>
        <w:ind w:left="567" w:hanging="567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" w:hAnsi="Arial" w:cs="Arial"/>
          <w:i/>
          <w:iCs/>
          <w:sz w:val="32"/>
          <w:szCs w:val="32"/>
          <w14:ligatures w14:val="none"/>
        </w:rPr>
        <w:t>colloqui individuali</w:t>
      </w:r>
    </w:p>
    <w:p w:rsidR="00C352A2" w:rsidRDefault="00C352A2" w:rsidP="00C352A2">
      <w:pPr>
        <w:widowControl w:val="0"/>
        <w:ind w:left="567" w:hanging="567"/>
        <w:jc w:val="center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Arial" w:hAnsi="Arial" w:cs="Arial"/>
          <w:i/>
          <w:iCs/>
          <w:sz w:val="32"/>
          <w:szCs w:val="32"/>
          <w14:ligatures w14:val="none"/>
        </w:rPr>
        <w:t>assemblee dei genitori</w:t>
      </w:r>
    </w:p>
    <w:p w:rsidR="00C352A2" w:rsidRDefault="00C352A2" w:rsidP="00C352A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77D5F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  <w:r>
        <w:rPr>
          <w:rFonts w:ascii="Arial" w:hAnsi="Arial" w:cs="Arial"/>
          <w:i/>
          <w:iCs/>
          <w:noProof/>
          <w14:ligatures w14:val="none"/>
          <w14:cntxtAlts w14:val="0"/>
        </w:rPr>
        <w:drawing>
          <wp:inline distT="0" distB="0" distL="0" distR="0">
            <wp:extent cx="2295238" cy="13619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</w:p>
    <w:p w:rsidR="00C77D5F" w:rsidRDefault="00C77D5F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  <w:t>LE  RESPONSABILI  DI  PLESSO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  <w:t>SONO   A  DISPOSIZIONE  PER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  <w:t>ULTERIORI  INFORMAZIONI  E PER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  <w:t>FAR  VISITARE LE  STRUTTURE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  <w:t>SCOLASTICHE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Responsabile FOLLO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Ins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. ANTONELLA RUFFINI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Tel.0187558401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Responsabile PIANA BATTOLLA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Ins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. STEFANIA ROMITELLI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Tel.0187930206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Responsabile PIAN di MADRIGNANO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Ins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. SIMONA MELIS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Tel.0187935402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color w:val="C00000"/>
          <w:sz w:val="24"/>
          <w:szCs w:val="24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</w:p>
    <w:p w:rsidR="00C352A2" w:rsidRDefault="00C77D5F" w:rsidP="00C77D5F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u w:val="single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17B67B9E" wp14:editId="4EB112DF">
            <wp:simplePos x="0" y="0"/>
            <wp:positionH relativeFrom="column">
              <wp:posOffset>5528310</wp:posOffset>
            </wp:positionH>
            <wp:positionV relativeFrom="paragraph">
              <wp:posOffset>-438785</wp:posOffset>
            </wp:positionV>
            <wp:extent cx="1054100" cy="806450"/>
            <wp:effectExtent l="0" t="0" r="0" b="0"/>
            <wp:wrapTight wrapText="bothSides">
              <wp:wrapPolygon edited="0">
                <wp:start x="12101" y="0"/>
                <wp:lineTo x="390" y="5613"/>
                <wp:lineTo x="0" y="7143"/>
                <wp:lineTo x="0" y="12246"/>
                <wp:lineTo x="5465" y="16328"/>
                <wp:lineTo x="9759" y="20920"/>
                <wp:lineTo x="10149" y="20920"/>
                <wp:lineTo x="12882" y="20920"/>
                <wp:lineTo x="15224" y="20920"/>
                <wp:lineTo x="21080" y="17858"/>
                <wp:lineTo x="21080" y="14797"/>
                <wp:lineTo x="16005" y="8164"/>
                <wp:lineTo x="14834" y="0"/>
                <wp:lineTo x="12101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2A2"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ISCRIZIONE  CARTACEA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ANNO SCOLASTICO 2014-2015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Periodo per le iscrizione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dal 03 febbraio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al 28 febbraio 2014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presso la segreteria didattica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( via Colombo,11 Follo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- sede scuola sec. di  I grado- )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aperta dal lunedì al sabato: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di mattina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dalle ore 10 alle ore 12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( giovedì escluso )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di pomeriggio il giovedì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dalle ore 15 alle ore 17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C352A2" w:rsidRDefault="00C352A2" w:rsidP="00C352A2">
      <w:pPr>
        <w:widowControl w:val="0"/>
        <w:jc w:val="center"/>
        <w:rPr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32"/>
          <w:szCs w:val="32"/>
          <w:u w:val="single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:u w:val="single"/>
          <w14:ligatures w14:val="none"/>
        </w:rPr>
        <w:t>Vorrei una Scuola</w:t>
      </w:r>
    </w:p>
    <w:p w:rsidR="00C352A2" w:rsidRDefault="00C352A2" w:rsidP="00C352A2">
      <w:pPr>
        <w:widowControl w:val="0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 </w:t>
      </w:r>
    </w:p>
    <w:p w:rsidR="00C352A2" w:rsidRDefault="00251411" w:rsidP="00C352A2">
      <w:pPr>
        <w:widowControl w:val="0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7396DFB6" wp14:editId="7E114DA9">
            <wp:simplePos x="0" y="0"/>
            <wp:positionH relativeFrom="column">
              <wp:posOffset>1851660</wp:posOffset>
            </wp:positionH>
            <wp:positionV relativeFrom="paragraph">
              <wp:posOffset>122555</wp:posOffset>
            </wp:positionV>
            <wp:extent cx="2654935" cy="1927860"/>
            <wp:effectExtent l="0" t="0" r="0" b="0"/>
            <wp:wrapTight wrapText="bothSides">
              <wp:wrapPolygon edited="0"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2A2">
        <w:rPr>
          <w:rFonts w:ascii="Arial" w:hAnsi="Arial" w:cs="Arial"/>
          <w:i/>
          <w:iCs/>
          <w:sz w:val="28"/>
          <w:szCs w:val="28"/>
          <w14:ligatures w14:val="none"/>
        </w:rPr>
        <w:t> </w:t>
      </w:r>
    </w:p>
    <w:p w:rsidR="00C352A2" w:rsidRDefault="00C352A2" w:rsidP="00C352A2">
      <w:pPr>
        <w:widowControl w:val="0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 </w:t>
      </w:r>
    </w:p>
    <w:p w:rsidR="00C352A2" w:rsidRDefault="00C352A2" w:rsidP="00C352A2">
      <w:pPr>
        <w:widowControl w:val="0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 </w:t>
      </w:r>
    </w:p>
    <w:p w:rsidR="00251411" w:rsidRDefault="00251411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251411" w:rsidRDefault="00251411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 xml:space="preserve">Vorrei una Scuola 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 xml:space="preserve">tutta  di cioccolato, </w:t>
      </w:r>
      <w:r>
        <w:rPr>
          <w:rFonts w:ascii="Arial" w:hAnsi="Arial" w:cs="Arial"/>
          <w:i/>
          <w:iCs/>
          <w:sz w:val="28"/>
          <w:szCs w:val="28"/>
          <w14:ligatures w14:val="none"/>
        </w:rPr>
        <w:br/>
        <w:t>con il tetto di zucchero filato.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Vorrei una Scuola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 xml:space="preserve"> fatta di fiori,</w:t>
      </w:r>
      <w:r>
        <w:rPr>
          <w:rFonts w:ascii="Arial" w:hAnsi="Arial" w:cs="Arial"/>
          <w:i/>
          <w:iCs/>
          <w:sz w:val="28"/>
          <w:szCs w:val="28"/>
          <w14:ligatures w14:val="none"/>
        </w:rPr>
        <w:br/>
        <w:t xml:space="preserve">con uccelli e farfalle 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di mille colori.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 xml:space="preserve">Vorrei la Scuola più 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>grande per me,</w:t>
      </w:r>
      <w:r>
        <w:rPr>
          <w:rFonts w:ascii="Arial" w:hAnsi="Arial" w:cs="Arial"/>
          <w:i/>
          <w:iCs/>
          <w:sz w:val="28"/>
          <w:szCs w:val="28"/>
          <w14:ligatures w14:val="none"/>
        </w:rPr>
        <w:br/>
        <w:t xml:space="preserve">ma la mia Scuola 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sz w:val="28"/>
          <w:szCs w:val="28"/>
          <w14:ligatures w14:val="none"/>
        </w:rPr>
        <w:t xml:space="preserve">è la più bella che c'è. </w:t>
      </w:r>
    </w:p>
    <w:p w:rsidR="00C352A2" w:rsidRDefault="00C352A2" w:rsidP="00C352A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352A2" w:rsidP="00C352A2">
      <w:pPr>
        <w:widowControl w:val="0"/>
        <w:jc w:val="center"/>
        <w:rPr>
          <w:rFonts w:ascii="Arial" w:hAnsi="Arial" w:cs="Arial"/>
          <w:i/>
          <w:iCs/>
          <w14:ligatures w14:val="none"/>
        </w:rPr>
      </w:pPr>
    </w:p>
    <w:p w:rsidR="00C352A2" w:rsidRDefault="00C352A2" w:rsidP="00C352A2">
      <w:pPr>
        <w:widowControl w:val="0"/>
        <w:rPr>
          <w:rFonts w:ascii="Arial" w:hAnsi="Arial" w:cs="Arial"/>
          <w:i/>
          <w:iCs/>
          <w14:ligatures w14:val="none"/>
        </w:rPr>
      </w:pPr>
      <w:r>
        <w:rPr>
          <w:rFonts w:ascii="Arial" w:hAnsi="Arial" w:cs="Arial"/>
          <w:i/>
          <w:iCs/>
          <w14:ligatures w14:val="none"/>
        </w:rPr>
        <w:t> </w:t>
      </w:r>
    </w:p>
    <w:p w:rsidR="00C352A2" w:rsidRDefault="00C352A2" w:rsidP="00C352A2">
      <w:pPr>
        <w:widowControl w:val="0"/>
        <w:rPr>
          <w:rFonts w:ascii="Arial" w:hAnsi="Arial" w:cs="Arial"/>
          <w:i/>
          <w:iCs/>
          <w14:ligatures w14:val="none"/>
        </w:rPr>
      </w:pPr>
      <w:r>
        <w:rPr>
          <w:rFonts w:ascii="Arial" w:hAnsi="Arial" w:cs="Arial"/>
          <w:i/>
          <w:iCs/>
          <w14:ligatures w14:val="none"/>
        </w:rPr>
        <w:t> </w:t>
      </w:r>
    </w:p>
    <w:p w:rsidR="00C352A2" w:rsidRDefault="00C352A2" w:rsidP="00C352A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352A2" w:rsidRPr="00C352A2" w:rsidRDefault="00C352A2" w:rsidP="00C352A2">
      <w:pPr>
        <w:jc w:val="center"/>
        <w:rPr>
          <w:rFonts w:ascii="Arial" w:hAnsi="Arial" w:cs="Arial"/>
          <w:sz w:val="16"/>
          <w:szCs w:val="16"/>
        </w:rPr>
      </w:pPr>
    </w:p>
    <w:sectPr w:rsidR="00C352A2" w:rsidRPr="00C35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7"/>
    <w:rsid w:val="00251411"/>
    <w:rsid w:val="002B255A"/>
    <w:rsid w:val="005A00D7"/>
    <w:rsid w:val="00C352A2"/>
    <w:rsid w:val="00C77D5F"/>
    <w:rsid w:val="00E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2A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C352A2"/>
    <w:pPr>
      <w:spacing w:before="480" w:after="0" w:line="273" w:lineRule="auto"/>
      <w:outlineLvl w:val="0"/>
    </w:pPr>
    <w:rPr>
      <w:rFonts w:ascii="Cambria" w:eastAsia="Times New Roman" w:hAnsi="Cambria" w:cs="Times New Roman"/>
      <w:b/>
      <w:bCs/>
      <w:color w:val="000000"/>
      <w:kern w:val="28"/>
      <w:sz w:val="28"/>
      <w:szCs w:val="28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2A2"/>
    <w:rPr>
      <w:rFonts w:ascii="Cambria" w:eastAsia="Times New Roman" w:hAnsi="Cambria" w:cs="Times New Roman"/>
      <w:b/>
      <w:bCs/>
      <w:color w:val="000000"/>
      <w:kern w:val="28"/>
      <w:sz w:val="28"/>
      <w:szCs w:val="28"/>
      <w:lang w:eastAsia="it-IT"/>
      <w14:ligatures w14:val="standard"/>
      <w14:cntxtAlt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4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411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2A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C352A2"/>
    <w:pPr>
      <w:spacing w:before="480" w:after="0" w:line="273" w:lineRule="auto"/>
      <w:outlineLvl w:val="0"/>
    </w:pPr>
    <w:rPr>
      <w:rFonts w:ascii="Cambria" w:eastAsia="Times New Roman" w:hAnsi="Cambria" w:cs="Times New Roman"/>
      <w:b/>
      <w:bCs/>
      <w:color w:val="000000"/>
      <w:kern w:val="28"/>
      <w:sz w:val="28"/>
      <w:szCs w:val="28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2A2"/>
    <w:rPr>
      <w:rFonts w:ascii="Cambria" w:eastAsia="Times New Roman" w:hAnsi="Cambria" w:cs="Times New Roman"/>
      <w:b/>
      <w:bCs/>
      <w:color w:val="000000"/>
      <w:kern w:val="28"/>
      <w:sz w:val="28"/>
      <w:szCs w:val="28"/>
      <w:lang w:eastAsia="it-IT"/>
      <w14:ligatures w14:val="standard"/>
      <w14:cntxtAlt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4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411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2014-01-23T11:07:00Z</dcterms:created>
  <dcterms:modified xsi:type="dcterms:W3CDTF">2014-01-23T11:07:00Z</dcterms:modified>
</cp:coreProperties>
</file>